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EA" w:rsidRPr="00684E0D" w:rsidRDefault="00684E0D" w:rsidP="00E40A7F">
      <w:pPr>
        <w:ind w:left="1416" w:firstLine="708"/>
        <w:rPr>
          <w:b/>
          <w:sz w:val="28"/>
          <w:szCs w:val="28"/>
        </w:rPr>
      </w:pPr>
      <w:r w:rsidRPr="00684E0D">
        <w:rPr>
          <w:b/>
          <w:sz w:val="28"/>
          <w:szCs w:val="28"/>
        </w:rPr>
        <w:t xml:space="preserve">         </w:t>
      </w:r>
      <w:r w:rsidR="005C6533" w:rsidRPr="00684E0D">
        <w:rPr>
          <w:b/>
          <w:sz w:val="28"/>
          <w:szCs w:val="28"/>
          <w:lang w:val="en-US"/>
        </w:rPr>
        <w:t>C</w:t>
      </w:r>
      <w:proofErr w:type="spellStart"/>
      <w:r w:rsidR="005C6533" w:rsidRPr="00684E0D">
        <w:rPr>
          <w:b/>
          <w:sz w:val="28"/>
          <w:szCs w:val="28"/>
        </w:rPr>
        <w:t>одержание</w:t>
      </w:r>
      <w:proofErr w:type="spellEnd"/>
      <w:r w:rsidR="005C6533" w:rsidRPr="00684E0D">
        <w:rPr>
          <w:b/>
          <w:sz w:val="28"/>
          <w:szCs w:val="28"/>
        </w:rPr>
        <w:t>:</w:t>
      </w:r>
      <w:r w:rsidR="00E40A7F" w:rsidRPr="00684E0D">
        <w:rPr>
          <w:b/>
          <w:sz w:val="28"/>
          <w:szCs w:val="28"/>
        </w:rPr>
        <w:tab/>
      </w:r>
      <w:r w:rsidR="00E40A7F" w:rsidRPr="00684E0D">
        <w:rPr>
          <w:b/>
          <w:sz w:val="28"/>
          <w:szCs w:val="28"/>
        </w:rPr>
        <w:tab/>
      </w:r>
      <w:r w:rsidR="00E40A7F" w:rsidRPr="00684E0D">
        <w:rPr>
          <w:b/>
          <w:sz w:val="28"/>
          <w:szCs w:val="28"/>
        </w:rPr>
        <w:tab/>
      </w:r>
      <w:r w:rsidR="00E40A7F" w:rsidRPr="00684E0D">
        <w:rPr>
          <w:b/>
          <w:sz w:val="28"/>
          <w:szCs w:val="28"/>
        </w:rPr>
        <w:tab/>
      </w:r>
      <w:r w:rsidR="00E40A7F" w:rsidRPr="00684E0D">
        <w:rPr>
          <w:b/>
          <w:sz w:val="28"/>
          <w:szCs w:val="28"/>
        </w:rPr>
        <w:tab/>
      </w:r>
      <w:r w:rsidRPr="00684E0D">
        <w:rPr>
          <w:b/>
          <w:sz w:val="28"/>
          <w:szCs w:val="28"/>
        </w:rPr>
        <w:t xml:space="preserve">      </w:t>
      </w:r>
      <w:r w:rsidR="00E40A7F" w:rsidRPr="00684E0D">
        <w:rPr>
          <w:b/>
          <w:sz w:val="28"/>
          <w:szCs w:val="28"/>
        </w:rPr>
        <w:t>стр.</w:t>
      </w:r>
    </w:p>
    <w:p w:rsidR="00855952" w:rsidRPr="00684E0D" w:rsidRDefault="00855952" w:rsidP="00E40A7F">
      <w:pPr>
        <w:ind w:left="1416" w:firstLine="708"/>
        <w:rPr>
          <w:b/>
          <w:sz w:val="28"/>
          <w:szCs w:val="28"/>
        </w:rPr>
      </w:pPr>
    </w:p>
    <w:p w:rsidR="00855952" w:rsidRPr="00684E0D" w:rsidRDefault="00855952" w:rsidP="00E40A7F">
      <w:pPr>
        <w:ind w:left="1416" w:firstLine="708"/>
        <w:rPr>
          <w:b/>
          <w:sz w:val="28"/>
          <w:szCs w:val="28"/>
        </w:rPr>
      </w:pPr>
    </w:p>
    <w:p w:rsidR="00684E0D" w:rsidRPr="00684E0D" w:rsidRDefault="005C6533">
      <w:r w:rsidRPr="00684E0D">
        <w:t>Основные характеристики муниципального образования</w:t>
      </w:r>
      <w:r w:rsidR="00684E0D" w:rsidRPr="00684E0D">
        <w:t>…………………………………………………..3</w:t>
      </w:r>
    </w:p>
    <w:p w:rsidR="00E40A7F" w:rsidRPr="00684E0D" w:rsidRDefault="00E40A7F">
      <w:r w:rsidRPr="00684E0D">
        <w:t>Основные показатели социально-экономического развития</w:t>
      </w:r>
      <w:r w:rsidR="00684E0D" w:rsidRPr="00684E0D">
        <w:t>……………………………………………….</w:t>
      </w:r>
      <w:r w:rsidR="00684E0D">
        <w:t>5</w:t>
      </w:r>
    </w:p>
    <w:p w:rsidR="00E40A7F" w:rsidRPr="00684E0D" w:rsidRDefault="00E40A7F">
      <w:r w:rsidRPr="00684E0D">
        <w:t>Основные задачи и приоритетные направления бюджетной политики</w:t>
      </w:r>
      <w:r w:rsidR="00684E0D" w:rsidRPr="00684E0D">
        <w:t>………………………………</w:t>
      </w:r>
      <w:r w:rsidR="001E3F52">
        <w:t>7</w:t>
      </w:r>
    </w:p>
    <w:p w:rsidR="00E40A7F" w:rsidRPr="00684E0D" w:rsidRDefault="00E40A7F">
      <w:r w:rsidRPr="00684E0D">
        <w:t>Основные характеристики бюджета</w:t>
      </w:r>
      <w:r w:rsidR="00684E0D">
        <w:t>………………………………………………………………………………………</w:t>
      </w:r>
      <w:r w:rsidR="001E3F52">
        <w:t>8</w:t>
      </w:r>
    </w:p>
    <w:p w:rsidR="00E40A7F" w:rsidRPr="00684E0D" w:rsidRDefault="00E40A7F">
      <w:r w:rsidRPr="00684E0D">
        <w:t>Доходы бюджета</w:t>
      </w:r>
      <w:r w:rsidR="00684E0D">
        <w:t>…………………………………………………………………………………………………………………….</w:t>
      </w:r>
      <w:r w:rsidR="00233E34">
        <w:t>9</w:t>
      </w:r>
    </w:p>
    <w:p w:rsidR="00E40A7F" w:rsidRPr="00684E0D" w:rsidRDefault="00E40A7F">
      <w:r w:rsidRPr="00684E0D">
        <w:t>Расходы бюджета</w:t>
      </w:r>
      <w:r w:rsidR="00684E0D">
        <w:t>…………………………………………………………………………………………………………………..</w:t>
      </w:r>
      <w:r w:rsidR="002C4F48">
        <w:t>1</w:t>
      </w:r>
      <w:r w:rsidR="00233E34">
        <w:t>2</w:t>
      </w:r>
    </w:p>
    <w:p w:rsidR="00E40A7F" w:rsidRPr="00684E0D" w:rsidRDefault="001E3F52">
      <w:r>
        <w:t xml:space="preserve">Уровень долговой нагрузки   </w:t>
      </w:r>
      <w:r w:rsidR="00684E0D">
        <w:t>………………………………………………………………………………………………</w:t>
      </w:r>
      <w:r w:rsidR="00233E34">
        <w:t>…29</w:t>
      </w:r>
    </w:p>
    <w:p w:rsidR="001E3F52" w:rsidRDefault="001E3F52">
      <w:r>
        <w:t>Межбюджетные отношения…………………………………………………………………………………………………..</w:t>
      </w:r>
      <w:r w:rsidR="00233E34">
        <w:t>30</w:t>
      </w:r>
    </w:p>
    <w:p w:rsidR="001E3F52" w:rsidRDefault="001E3F52">
      <w:r>
        <w:t>Информация о позиции в рейтингах по качеству управления бюджетным процессом……</w:t>
      </w:r>
      <w:r w:rsidR="00233E34">
        <w:t>..31</w:t>
      </w:r>
    </w:p>
    <w:p w:rsidR="00E40A7F" w:rsidRPr="00684E0D" w:rsidRDefault="00E40A7F">
      <w:r w:rsidRPr="00684E0D">
        <w:t>Глоссарий</w:t>
      </w:r>
      <w:r w:rsidR="00684E0D">
        <w:t>………………………………………………………………………………………………………………………………</w:t>
      </w:r>
      <w:r w:rsidR="00233E34">
        <w:t>.</w:t>
      </w:r>
      <w:r w:rsidR="008910B4">
        <w:t>3</w:t>
      </w:r>
      <w:r w:rsidR="00233E34">
        <w:t>2</w:t>
      </w:r>
    </w:p>
    <w:p w:rsidR="00E40A7F" w:rsidRPr="00684E0D" w:rsidRDefault="00684E0D">
      <w:r w:rsidRPr="00684E0D">
        <w:t>Контактная информация</w:t>
      </w:r>
      <w:r>
        <w:t>………………………………………………………………………………………………………</w:t>
      </w:r>
      <w:r w:rsidR="00233E34">
        <w:t>.33</w:t>
      </w:r>
    </w:p>
    <w:p w:rsidR="00772D5C" w:rsidRPr="00684E0D" w:rsidRDefault="00772D5C"/>
    <w:p w:rsidR="00E40A7F" w:rsidRPr="00684E0D" w:rsidRDefault="00E40A7F"/>
    <w:p w:rsidR="00E40A7F" w:rsidRPr="00684E0D" w:rsidRDefault="00E40A7F"/>
    <w:p w:rsidR="00E40A7F" w:rsidRPr="00684E0D" w:rsidRDefault="00E40A7F" w:rsidP="00DE495C">
      <w:pPr>
        <w:shd w:val="clear" w:color="auto" w:fill="FFFFFF"/>
        <w:spacing w:before="100" w:beforeAutospacing="1" w:after="100" w:afterAutospacing="1" w:line="240" w:lineRule="auto"/>
        <w:jc w:val="both"/>
        <w:rPr>
          <w:rFonts w:eastAsia="Times New Roman" w:cs="Arial"/>
          <w:color w:val="275C98"/>
          <w:sz w:val="17"/>
          <w:szCs w:val="17"/>
        </w:rPr>
      </w:pPr>
    </w:p>
    <w:p w:rsidR="00E40A7F" w:rsidRPr="00684E0D" w:rsidRDefault="00E40A7F" w:rsidP="00DE495C">
      <w:pPr>
        <w:shd w:val="clear" w:color="auto" w:fill="FFFFFF"/>
        <w:spacing w:before="100" w:beforeAutospacing="1" w:after="100" w:afterAutospacing="1" w:line="240" w:lineRule="auto"/>
        <w:jc w:val="both"/>
        <w:rPr>
          <w:rFonts w:eastAsia="Times New Roman" w:cs="Arial"/>
          <w:color w:val="275C98"/>
          <w:sz w:val="17"/>
          <w:szCs w:val="17"/>
        </w:rPr>
      </w:pPr>
    </w:p>
    <w:p w:rsidR="00E40A7F" w:rsidRPr="00684E0D" w:rsidRDefault="00E40A7F" w:rsidP="00DE495C">
      <w:pPr>
        <w:shd w:val="clear" w:color="auto" w:fill="FFFFFF"/>
        <w:spacing w:before="100" w:beforeAutospacing="1" w:after="100" w:afterAutospacing="1" w:line="240" w:lineRule="auto"/>
        <w:jc w:val="both"/>
        <w:rPr>
          <w:rFonts w:eastAsia="Times New Roman" w:cs="Arial"/>
          <w:color w:val="275C98"/>
          <w:sz w:val="17"/>
          <w:szCs w:val="17"/>
        </w:rPr>
      </w:pPr>
    </w:p>
    <w:p w:rsidR="00E40A7F" w:rsidRPr="00684E0D" w:rsidRDefault="00E40A7F" w:rsidP="00DE495C">
      <w:pPr>
        <w:shd w:val="clear" w:color="auto" w:fill="FFFFFF"/>
        <w:spacing w:before="100" w:beforeAutospacing="1" w:after="100" w:afterAutospacing="1" w:line="240" w:lineRule="auto"/>
        <w:jc w:val="both"/>
        <w:rPr>
          <w:rFonts w:eastAsia="Times New Roman" w:cs="Arial"/>
          <w:color w:val="275C98"/>
          <w:sz w:val="17"/>
          <w:szCs w:val="17"/>
        </w:rPr>
      </w:pPr>
    </w:p>
    <w:p w:rsidR="00E40A7F" w:rsidRPr="00684E0D" w:rsidRDefault="00E40A7F" w:rsidP="00DE495C">
      <w:pPr>
        <w:shd w:val="clear" w:color="auto" w:fill="FFFFFF"/>
        <w:spacing w:before="100" w:beforeAutospacing="1" w:after="100" w:afterAutospacing="1" w:line="240" w:lineRule="auto"/>
        <w:jc w:val="both"/>
        <w:rPr>
          <w:rFonts w:eastAsia="Times New Roman" w:cs="Arial"/>
          <w:color w:val="275C98"/>
          <w:sz w:val="17"/>
          <w:szCs w:val="17"/>
        </w:rPr>
      </w:pPr>
    </w:p>
    <w:p w:rsidR="00E40A7F" w:rsidRPr="00684E0D" w:rsidRDefault="00E40A7F" w:rsidP="00DE495C">
      <w:pPr>
        <w:shd w:val="clear" w:color="auto" w:fill="FFFFFF"/>
        <w:spacing w:before="100" w:beforeAutospacing="1" w:after="100" w:afterAutospacing="1" w:line="240" w:lineRule="auto"/>
        <w:jc w:val="both"/>
        <w:rPr>
          <w:rFonts w:eastAsia="Times New Roman" w:cs="Arial"/>
          <w:color w:val="275C98"/>
          <w:sz w:val="17"/>
          <w:szCs w:val="17"/>
        </w:rPr>
      </w:pPr>
    </w:p>
    <w:p w:rsidR="00E40A7F" w:rsidRPr="00684E0D" w:rsidRDefault="00E40A7F" w:rsidP="00DE495C">
      <w:pPr>
        <w:shd w:val="clear" w:color="auto" w:fill="FFFFFF"/>
        <w:spacing w:before="100" w:beforeAutospacing="1" w:after="100" w:afterAutospacing="1" w:line="240" w:lineRule="auto"/>
        <w:jc w:val="both"/>
        <w:rPr>
          <w:rFonts w:eastAsia="Times New Roman" w:cs="Arial"/>
          <w:color w:val="275C98"/>
          <w:sz w:val="17"/>
          <w:szCs w:val="17"/>
        </w:rPr>
      </w:pPr>
    </w:p>
    <w:p w:rsidR="00E40A7F" w:rsidRPr="00684E0D" w:rsidRDefault="00E40A7F" w:rsidP="00DE495C">
      <w:pPr>
        <w:shd w:val="clear" w:color="auto" w:fill="FFFFFF"/>
        <w:spacing w:before="100" w:beforeAutospacing="1" w:after="100" w:afterAutospacing="1" w:line="240" w:lineRule="auto"/>
        <w:jc w:val="both"/>
        <w:rPr>
          <w:rFonts w:eastAsia="Times New Roman" w:cs="Arial"/>
          <w:color w:val="275C98"/>
          <w:sz w:val="17"/>
          <w:szCs w:val="17"/>
        </w:rPr>
      </w:pPr>
    </w:p>
    <w:p w:rsidR="00E40A7F" w:rsidRPr="00684E0D" w:rsidRDefault="00E40A7F" w:rsidP="00DE495C">
      <w:pPr>
        <w:shd w:val="clear" w:color="auto" w:fill="FFFFFF"/>
        <w:spacing w:before="100" w:beforeAutospacing="1" w:after="100" w:afterAutospacing="1" w:line="240" w:lineRule="auto"/>
        <w:jc w:val="both"/>
        <w:rPr>
          <w:rFonts w:eastAsia="Times New Roman" w:cs="Arial"/>
          <w:color w:val="275C98"/>
          <w:sz w:val="17"/>
          <w:szCs w:val="17"/>
        </w:rPr>
      </w:pPr>
    </w:p>
    <w:p w:rsidR="00E40A7F" w:rsidRPr="00684E0D" w:rsidRDefault="00E40A7F" w:rsidP="00DE495C">
      <w:pPr>
        <w:shd w:val="clear" w:color="auto" w:fill="FFFFFF"/>
        <w:spacing w:before="100" w:beforeAutospacing="1" w:after="100" w:afterAutospacing="1" w:line="240" w:lineRule="auto"/>
        <w:jc w:val="both"/>
        <w:rPr>
          <w:rFonts w:eastAsia="Times New Roman" w:cs="Arial"/>
          <w:color w:val="275C98"/>
          <w:sz w:val="17"/>
          <w:szCs w:val="17"/>
        </w:rPr>
      </w:pPr>
    </w:p>
    <w:p w:rsidR="00E40A7F" w:rsidRPr="00684E0D" w:rsidRDefault="00E40A7F" w:rsidP="00DE495C">
      <w:pPr>
        <w:shd w:val="clear" w:color="auto" w:fill="FFFFFF"/>
        <w:spacing w:before="100" w:beforeAutospacing="1" w:after="100" w:afterAutospacing="1" w:line="240" w:lineRule="auto"/>
        <w:jc w:val="both"/>
        <w:rPr>
          <w:rFonts w:eastAsia="Times New Roman" w:cs="Arial"/>
          <w:color w:val="275C98"/>
          <w:sz w:val="17"/>
          <w:szCs w:val="17"/>
        </w:rPr>
      </w:pPr>
    </w:p>
    <w:p w:rsidR="00E40A7F" w:rsidRPr="00684E0D" w:rsidRDefault="00E40A7F" w:rsidP="00DE495C">
      <w:pPr>
        <w:shd w:val="clear" w:color="auto" w:fill="FFFFFF"/>
        <w:spacing w:before="100" w:beforeAutospacing="1" w:after="100" w:afterAutospacing="1" w:line="240" w:lineRule="auto"/>
        <w:jc w:val="both"/>
        <w:rPr>
          <w:rFonts w:eastAsia="Times New Roman" w:cs="Arial"/>
          <w:color w:val="275C98"/>
          <w:sz w:val="17"/>
          <w:szCs w:val="17"/>
        </w:rPr>
      </w:pPr>
    </w:p>
    <w:p w:rsidR="00E40A7F" w:rsidRPr="00684E0D" w:rsidRDefault="00E40A7F" w:rsidP="00DE495C">
      <w:pPr>
        <w:shd w:val="clear" w:color="auto" w:fill="FFFFFF"/>
        <w:spacing w:before="100" w:beforeAutospacing="1" w:after="100" w:afterAutospacing="1" w:line="240" w:lineRule="auto"/>
        <w:jc w:val="both"/>
        <w:rPr>
          <w:rFonts w:eastAsia="Times New Roman" w:cs="Arial"/>
          <w:color w:val="275C98"/>
          <w:sz w:val="17"/>
          <w:szCs w:val="17"/>
        </w:rPr>
      </w:pPr>
    </w:p>
    <w:p w:rsidR="00E40A7F" w:rsidRPr="00684E0D" w:rsidRDefault="00E40A7F" w:rsidP="00DE495C">
      <w:pPr>
        <w:shd w:val="clear" w:color="auto" w:fill="FFFFFF"/>
        <w:spacing w:before="100" w:beforeAutospacing="1" w:after="100" w:afterAutospacing="1" w:line="240" w:lineRule="auto"/>
        <w:jc w:val="both"/>
        <w:rPr>
          <w:rFonts w:eastAsia="Times New Roman" w:cs="Arial"/>
          <w:color w:val="275C98"/>
          <w:sz w:val="17"/>
          <w:szCs w:val="17"/>
        </w:rPr>
      </w:pPr>
    </w:p>
    <w:p w:rsidR="00E40A7F" w:rsidRPr="00320C15" w:rsidRDefault="00E40A7F" w:rsidP="00E40A7F">
      <w:pPr>
        <w:rPr>
          <w:b/>
          <w:sz w:val="28"/>
          <w:szCs w:val="28"/>
        </w:rPr>
      </w:pPr>
      <w:r w:rsidRPr="00320C15">
        <w:rPr>
          <w:b/>
          <w:sz w:val="28"/>
          <w:szCs w:val="28"/>
        </w:rPr>
        <w:t>Основные характеристики муниципального образования.</w:t>
      </w:r>
    </w:p>
    <w:p w:rsidR="00EA201E" w:rsidRPr="00684E0D" w:rsidRDefault="00EA201E" w:rsidP="00EA201E">
      <w:pPr>
        <w:autoSpaceDE w:val="0"/>
        <w:autoSpaceDN w:val="0"/>
        <w:adjustRightInd w:val="0"/>
        <w:spacing w:after="0" w:line="240" w:lineRule="auto"/>
        <w:rPr>
          <w:rFonts w:cs="TimesNewRomanPSMT"/>
          <w:sz w:val="24"/>
          <w:szCs w:val="24"/>
        </w:rPr>
      </w:pPr>
      <w:r w:rsidRPr="00684E0D">
        <w:rPr>
          <w:rFonts w:cs="TimesNewRomanPSMT"/>
          <w:sz w:val="24"/>
          <w:szCs w:val="24"/>
        </w:rPr>
        <w:t xml:space="preserve">Муниципальное образование Невский округ было образовано в </w:t>
      </w:r>
      <w:r w:rsidRPr="001E3F52">
        <w:rPr>
          <w:rFonts w:cs="TimesNewRomanPSMT"/>
          <w:color w:val="000000" w:themeColor="text1"/>
          <w:sz w:val="24"/>
          <w:szCs w:val="24"/>
        </w:rPr>
        <w:t>1998</w:t>
      </w:r>
      <w:r w:rsidRPr="00684E0D">
        <w:rPr>
          <w:rFonts w:cs="TimesNewRomanPSMT"/>
          <w:sz w:val="24"/>
          <w:szCs w:val="24"/>
        </w:rPr>
        <w:t xml:space="preserve"> году.</w:t>
      </w:r>
    </w:p>
    <w:p w:rsidR="00EA201E" w:rsidRPr="00684E0D" w:rsidRDefault="00EA201E" w:rsidP="00EA201E">
      <w:pPr>
        <w:autoSpaceDE w:val="0"/>
        <w:autoSpaceDN w:val="0"/>
        <w:adjustRightInd w:val="0"/>
        <w:spacing w:after="0" w:line="240" w:lineRule="auto"/>
        <w:rPr>
          <w:rFonts w:cs="TimesNewRomanPSMT"/>
          <w:sz w:val="24"/>
          <w:szCs w:val="24"/>
        </w:rPr>
      </w:pPr>
      <w:r w:rsidRPr="00684E0D">
        <w:rPr>
          <w:rFonts w:cs="TimesNewRomanPSMT"/>
          <w:sz w:val="24"/>
          <w:szCs w:val="24"/>
        </w:rPr>
        <w:t>Является внутригородским муниципальным образованием города федерального значения Санкт-Петербурга, расположено в Невском районе Санкт-Петербурга.</w:t>
      </w:r>
    </w:p>
    <w:p w:rsidR="002111F6" w:rsidRPr="00684E0D" w:rsidRDefault="002111F6" w:rsidP="002111F6">
      <w:pPr>
        <w:pStyle w:val="a3"/>
        <w:shd w:val="clear" w:color="auto" w:fill="FFFFFF"/>
        <w:jc w:val="both"/>
        <w:rPr>
          <w:rFonts w:asciiTheme="minorHAnsi" w:hAnsiTheme="minorHAnsi" w:cs="Arial"/>
          <w:color w:val="000000" w:themeColor="text1"/>
          <w:sz w:val="22"/>
          <w:szCs w:val="22"/>
        </w:rPr>
      </w:pPr>
      <w:r w:rsidRPr="00684E0D">
        <w:rPr>
          <w:rFonts w:asciiTheme="minorHAnsi" w:hAnsiTheme="minorHAnsi" w:cs="Arial"/>
          <w:color w:val="000000" w:themeColor="text1"/>
          <w:sz w:val="22"/>
          <w:szCs w:val="22"/>
        </w:rPr>
        <w:t>Административное расположение:</w:t>
      </w:r>
    </w:p>
    <w:p w:rsidR="002111F6" w:rsidRPr="00684E0D" w:rsidRDefault="002111F6" w:rsidP="002111F6">
      <w:pPr>
        <w:pStyle w:val="a3"/>
        <w:shd w:val="clear" w:color="auto" w:fill="FFFFFF"/>
        <w:jc w:val="both"/>
        <w:rPr>
          <w:rFonts w:asciiTheme="minorHAnsi" w:hAnsiTheme="minorHAnsi" w:cs="Arial"/>
          <w:color w:val="000000" w:themeColor="text1"/>
          <w:sz w:val="22"/>
          <w:szCs w:val="22"/>
        </w:rPr>
      </w:pPr>
      <w:r w:rsidRPr="00684E0D">
        <w:rPr>
          <w:rStyle w:val="a4"/>
          <w:rFonts w:asciiTheme="minorHAnsi" w:hAnsiTheme="minorHAnsi" w:cs="Arial"/>
          <w:color w:val="000000" w:themeColor="text1"/>
          <w:sz w:val="22"/>
          <w:szCs w:val="22"/>
        </w:rPr>
        <w:t>г. Санкт-Петербург, Невский район.</w:t>
      </w:r>
    </w:p>
    <w:p w:rsidR="002111F6" w:rsidRPr="00684E0D" w:rsidRDefault="002111F6" w:rsidP="002111F6">
      <w:pPr>
        <w:pStyle w:val="a3"/>
        <w:shd w:val="clear" w:color="auto" w:fill="FFFFFF"/>
        <w:jc w:val="both"/>
        <w:rPr>
          <w:rFonts w:asciiTheme="minorHAnsi" w:hAnsiTheme="minorHAnsi" w:cs="Arial"/>
          <w:color w:val="000000" w:themeColor="text1"/>
          <w:sz w:val="22"/>
          <w:szCs w:val="22"/>
        </w:rPr>
      </w:pPr>
      <w:r w:rsidRPr="00684E0D">
        <w:rPr>
          <w:rFonts w:asciiTheme="minorHAnsi" w:hAnsiTheme="minorHAnsi" w:cs="Arial"/>
          <w:color w:val="000000" w:themeColor="text1"/>
          <w:sz w:val="22"/>
          <w:szCs w:val="22"/>
        </w:rPr>
        <w:t>Географическое расположение:</w:t>
      </w:r>
    </w:p>
    <w:p w:rsidR="002111F6" w:rsidRPr="00684E0D" w:rsidRDefault="002111F6" w:rsidP="002111F6">
      <w:pPr>
        <w:pStyle w:val="a3"/>
        <w:shd w:val="clear" w:color="auto" w:fill="FFFFFF"/>
        <w:spacing w:before="0" w:beforeAutospacing="0" w:after="0" w:afterAutospacing="0"/>
        <w:jc w:val="both"/>
        <w:rPr>
          <w:rFonts w:asciiTheme="minorHAnsi" w:hAnsiTheme="minorHAnsi" w:cs="Arial"/>
          <w:color w:val="000000" w:themeColor="text1"/>
          <w:sz w:val="22"/>
          <w:szCs w:val="22"/>
        </w:rPr>
      </w:pPr>
      <w:r w:rsidRPr="00684E0D">
        <w:rPr>
          <w:rStyle w:val="a4"/>
          <w:rFonts w:asciiTheme="minorHAnsi" w:hAnsiTheme="minorHAnsi" w:cs="Arial"/>
          <w:color w:val="000000" w:themeColor="text1"/>
          <w:sz w:val="22"/>
          <w:szCs w:val="22"/>
        </w:rPr>
        <w:t>Правый берег реки Невы, в юго-восточной части города Санкт-Петербурга.</w:t>
      </w:r>
    </w:p>
    <w:p w:rsidR="001B6A01" w:rsidRPr="00684E0D" w:rsidRDefault="001B6A01" w:rsidP="002111F6">
      <w:pPr>
        <w:pStyle w:val="a3"/>
        <w:shd w:val="clear" w:color="auto" w:fill="FFFFFF"/>
        <w:jc w:val="both"/>
        <w:rPr>
          <w:rFonts w:asciiTheme="minorHAnsi" w:hAnsiTheme="minorHAnsi" w:cs="Arial"/>
          <w:color w:val="000000" w:themeColor="text1"/>
          <w:sz w:val="17"/>
          <w:szCs w:val="17"/>
        </w:rPr>
      </w:pPr>
      <w:r w:rsidRPr="00684E0D">
        <w:rPr>
          <w:rFonts w:asciiTheme="minorHAnsi" w:hAnsiTheme="minorHAnsi"/>
          <w:noProof/>
        </w:rPr>
        <w:drawing>
          <wp:inline distT="0" distB="0" distL="0" distR="0">
            <wp:extent cx="6536478" cy="4021667"/>
            <wp:effectExtent l="19050" t="0" r="0" b="0"/>
            <wp:docPr id="3" name="Рисунок 2" descr="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ta"/>
                    <pic:cNvPicPr>
                      <a:picLocks noChangeAspect="1" noChangeArrowheads="1"/>
                    </pic:cNvPicPr>
                  </pic:nvPicPr>
                  <pic:blipFill>
                    <a:blip r:embed="rId5"/>
                    <a:srcRect/>
                    <a:stretch>
                      <a:fillRect/>
                    </a:stretch>
                  </pic:blipFill>
                  <pic:spPr bwMode="auto">
                    <a:xfrm>
                      <a:off x="0" y="0"/>
                      <a:ext cx="6569710" cy="4042114"/>
                    </a:xfrm>
                    <a:prstGeom prst="rect">
                      <a:avLst/>
                    </a:prstGeom>
                    <a:noFill/>
                    <a:ln w="9525">
                      <a:noFill/>
                      <a:miter lim="800000"/>
                      <a:headEnd/>
                      <a:tailEnd/>
                    </a:ln>
                  </pic:spPr>
                </pic:pic>
              </a:graphicData>
            </a:graphic>
          </wp:inline>
        </w:drawing>
      </w:r>
    </w:p>
    <w:p w:rsidR="002111F6" w:rsidRPr="00684E0D" w:rsidRDefault="002111F6" w:rsidP="002111F6">
      <w:pPr>
        <w:pStyle w:val="a3"/>
        <w:shd w:val="clear" w:color="auto" w:fill="FFFFFF"/>
        <w:jc w:val="both"/>
        <w:rPr>
          <w:rFonts w:asciiTheme="minorHAnsi" w:hAnsiTheme="minorHAnsi" w:cs="Arial"/>
          <w:b/>
          <w:bCs/>
          <w:color w:val="000000" w:themeColor="text1"/>
          <w:sz w:val="22"/>
          <w:szCs w:val="22"/>
        </w:rPr>
      </w:pPr>
      <w:r w:rsidRPr="00684E0D">
        <w:rPr>
          <w:rFonts w:asciiTheme="minorHAnsi" w:hAnsiTheme="minorHAnsi" w:cs="Arial"/>
          <w:color w:val="000000" w:themeColor="text1"/>
          <w:sz w:val="22"/>
          <w:szCs w:val="22"/>
        </w:rPr>
        <w:t> </w:t>
      </w:r>
      <w:r w:rsidRPr="00684E0D">
        <w:rPr>
          <w:rFonts w:asciiTheme="minorHAnsi" w:hAnsiTheme="minorHAnsi" w:cs="Arial"/>
          <w:b/>
          <w:bCs/>
          <w:color w:val="000000" w:themeColor="text1"/>
          <w:sz w:val="22"/>
          <w:szCs w:val="22"/>
        </w:rPr>
        <w:t>Границы округа:</w:t>
      </w:r>
    </w:p>
    <w:p w:rsidR="002111F6" w:rsidRPr="00684E0D" w:rsidRDefault="002111F6" w:rsidP="002111F6">
      <w:pPr>
        <w:shd w:val="clear" w:color="auto" w:fill="FFFFFF"/>
        <w:spacing w:before="100" w:beforeAutospacing="1" w:after="100" w:afterAutospacing="1" w:line="240" w:lineRule="auto"/>
        <w:jc w:val="both"/>
        <w:rPr>
          <w:rFonts w:eastAsia="Times New Roman" w:cs="Arial"/>
          <w:color w:val="000000" w:themeColor="text1"/>
        </w:rPr>
      </w:pPr>
      <w:proofErr w:type="gramStart"/>
      <w:r w:rsidRPr="00684E0D">
        <w:rPr>
          <w:rFonts w:eastAsia="Times New Roman" w:cs="Arial"/>
          <w:color w:val="000000" w:themeColor="text1"/>
        </w:rPr>
        <w:t>Граница муниципального округа Невский округ проходит от оси реки Невы по Финляндскому железнодорожному мосту до юго-восточной стороны полосы отвода железной дороги Новый Порт - Ручьи, далее по юго-восточной стороне полосы отвода железной дороги Новый Порт - Ручьи до Дальневосточного проспекта, далее по оси Дальневосточного проспекта до улицы Коллонтай, далее по оси улицы Коллонтай до проспекта Большевиков, далее по оси проспекта Большевиков до</w:t>
      </w:r>
      <w:proofErr w:type="gramEnd"/>
      <w:r w:rsidRPr="00684E0D">
        <w:rPr>
          <w:rFonts w:eastAsia="Times New Roman" w:cs="Arial"/>
          <w:color w:val="000000" w:themeColor="text1"/>
        </w:rPr>
        <w:t xml:space="preserve"> улицы </w:t>
      </w:r>
      <w:proofErr w:type="spellStart"/>
      <w:r w:rsidRPr="00684E0D">
        <w:rPr>
          <w:rFonts w:eastAsia="Times New Roman" w:cs="Arial"/>
          <w:color w:val="000000" w:themeColor="text1"/>
        </w:rPr>
        <w:t>Дыбенко</w:t>
      </w:r>
      <w:proofErr w:type="spellEnd"/>
      <w:r w:rsidRPr="00684E0D">
        <w:rPr>
          <w:rFonts w:eastAsia="Times New Roman" w:cs="Arial"/>
          <w:color w:val="000000" w:themeColor="text1"/>
        </w:rPr>
        <w:t xml:space="preserve">, далее по оси улицы </w:t>
      </w:r>
      <w:proofErr w:type="spellStart"/>
      <w:r w:rsidRPr="00684E0D">
        <w:rPr>
          <w:rFonts w:eastAsia="Times New Roman" w:cs="Arial"/>
          <w:color w:val="000000" w:themeColor="text1"/>
        </w:rPr>
        <w:t>Дыбенко</w:t>
      </w:r>
      <w:proofErr w:type="spellEnd"/>
      <w:r w:rsidRPr="00684E0D">
        <w:rPr>
          <w:rFonts w:eastAsia="Times New Roman" w:cs="Arial"/>
          <w:color w:val="000000" w:themeColor="text1"/>
        </w:rPr>
        <w:t xml:space="preserve"> до реки Невы, далее по оси реки Невы до Финляндского железнодорожного моста.</w:t>
      </w:r>
    </w:p>
    <w:p w:rsidR="005C6533" w:rsidRPr="00684E0D" w:rsidRDefault="005C6533" w:rsidP="005C6533">
      <w:pPr>
        <w:numPr>
          <w:ilvl w:val="0"/>
          <w:numId w:val="1"/>
        </w:numPr>
        <w:shd w:val="clear" w:color="auto" w:fill="FFFFFF"/>
        <w:spacing w:before="100" w:beforeAutospacing="1" w:after="100" w:afterAutospacing="1" w:line="240" w:lineRule="auto"/>
        <w:jc w:val="both"/>
        <w:rPr>
          <w:rFonts w:eastAsia="Times New Roman" w:cs="Arial"/>
          <w:color w:val="000000" w:themeColor="text1"/>
        </w:rPr>
      </w:pPr>
      <w:r w:rsidRPr="00684E0D">
        <w:rPr>
          <w:rFonts w:eastAsia="Times New Roman" w:cs="Arial"/>
          <w:color w:val="000000" w:themeColor="text1"/>
        </w:rPr>
        <w:lastRenderedPageBreak/>
        <w:t>граница промышленной зоны округа проходит по берегу р. Невы, что дает возможность использовать реку как транспортную артерию, поскольку на территории муниципального округа располагается речной порт.</w:t>
      </w:r>
    </w:p>
    <w:p w:rsidR="005C6533" w:rsidRPr="00684E0D" w:rsidRDefault="005C6533" w:rsidP="005C6533">
      <w:pPr>
        <w:numPr>
          <w:ilvl w:val="0"/>
          <w:numId w:val="1"/>
        </w:numPr>
        <w:shd w:val="clear" w:color="auto" w:fill="FFFFFF"/>
        <w:spacing w:before="100" w:beforeAutospacing="1" w:after="100" w:afterAutospacing="1" w:line="240" w:lineRule="auto"/>
        <w:jc w:val="both"/>
        <w:rPr>
          <w:rFonts w:eastAsia="Times New Roman" w:cs="Arial"/>
          <w:color w:val="000000" w:themeColor="text1"/>
        </w:rPr>
      </w:pPr>
      <w:r w:rsidRPr="00684E0D">
        <w:rPr>
          <w:rFonts w:eastAsia="Times New Roman" w:cs="Arial"/>
          <w:color w:val="000000" w:themeColor="text1"/>
        </w:rPr>
        <w:t>округ обладает всеми видами транспортных коммуникаций: водными, железнодорожными, автомобильными.  В непосредственной близости от границ округа     (7 км) расположен аэропорт «</w:t>
      </w:r>
      <w:proofErr w:type="spellStart"/>
      <w:r w:rsidRPr="00684E0D">
        <w:rPr>
          <w:rFonts w:eastAsia="Times New Roman" w:cs="Arial"/>
          <w:color w:val="000000" w:themeColor="text1"/>
        </w:rPr>
        <w:t>Ржевка</w:t>
      </w:r>
      <w:proofErr w:type="spellEnd"/>
      <w:r w:rsidRPr="00684E0D">
        <w:rPr>
          <w:rFonts w:eastAsia="Times New Roman" w:cs="Arial"/>
          <w:color w:val="000000" w:themeColor="text1"/>
        </w:rPr>
        <w:t>»,</w:t>
      </w:r>
    </w:p>
    <w:p w:rsidR="005C6533" w:rsidRPr="00684E0D" w:rsidRDefault="005C6533" w:rsidP="005C6533">
      <w:pPr>
        <w:numPr>
          <w:ilvl w:val="0"/>
          <w:numId w:val="1"/>
        </w:numPr>
        <w:shd w:val="clear" w:color="auto" w:fill="FFFFFF"/>
        <w:spacing w:before="100" w:beforeAutospacing="1" w:after="100" w:afterAutospacing="1" w:line="240" w:lineRule="auto"/>
        <w:jc w:val="both"/>
        <w:rPr>
          <w:rFonts w:eastAsia="Times New Roman" w:cs="Arial"/>
          <w:color w:val="000000" w:themeColor="text1"/>
        </w:rPr>
      </w:pPr>
      <w:r w:rsidRPr="00684E0D">
        <w:rPr>
          <w:rFonts w:eastAsia="Times New Roman" w:cs="Arial"/>
          <w:color w:val="000000" w:themeColor="text1"/>
        </w:rPr>
        <w:t xml:space="preserve">по территории округа проходят 3 городские автомобильные магистрали: пр. Большевиков, </w:t>
      </w:r>
      <w:proofErr w:type="gramStart"/>
      <w:r w:rsidRPr="00684E0D">
        <w:rPr>
          <w:rFonts w:eastAsia="Times New Roman" w:cs="Arial"/>
          <w:color w:val="000000" w:themeColor="text1"/>
        </w:rPr>
        <w:t>Дальневосточный</w:t>
      </w:r>
      <w:proofErr w:type="gramEnd"/>
      <w:r w:rsidRPr="00684E0D">
        <w:rPr>
          <w:rFonts w:eastAsia="Times New Roman" w:cs="Arial"/>
          <w:color w:val="000000" w:themeColor="text1"/>
        </w:rPr>
        <w:t xml:space="preserve"> пр. и Октябрьская набережная.</w:t>
      </w:r>
    </w:p>
    <w:p w:rsidR="005C6533" w:rsidRPr="00684E0D" w:rsidRDefault="005C6533" w:rsidP="005C6533">
      <w:pPr>
        <w:numPr>
          <w:ilvl w:val="0"/>
          <w:numId w:val="1"/>
        </w:numPr>
        <w:shd w:val="clear" w:color="auto" w:fill="FFFFFF"/>
        <w:spacing w:before="100" w:beforeAutospacing="1" w:after="100" w:afterAutospacing="1" w:line="240" w:lineRule="auto"/>
        <w:jc w:val="both"/>
        <w:rPr>
          <w:rFonts w:eastAsia="Times New Roman" w:cs="Arial"/>
          <w:color w:val="000000" w:themeColor="text1"/>
        </w:rPr>
      </w:pPr>
      <w:r w:rsidRPr="00684E0D">
        <w:rPr>
          <w:rFonts w:eastAsia="Times New Roman" w:cs="Arial"/>
          <w:color w:val="000000" w:themeColor="text1"/>
        </w:rPr>
        <w:t xml:space="preserve">на границах округа расположены две станции метро: «пр. Большевиков» и «ул. </w:t>
      </w:r>
      <w:proofErr w:type="spellStart"/>
      <w:r w:rsidRPr="00684E0D">
        <w:rPr>
          <w:rFonts w:eastAsia="Times New Roman" w:cs="Arial"/>
          <w:color w:val="000000" w:themeColor="text1"/>
        </w:rPr>
        <w:t>Дыбенко</w:t>
      </w:r>
      <w:proofErr w:type="spellEnd"/>
      <w:r w:rsidRPr="00684E0D">
        <w:rPr>
          <w:rFonts w:eastAsia="Times New Roman" w:cs="Arial"/>
          <w:color w:val="000000" w:themeColor="text1"/>
        </w:rPr>
        <w:t>».</w:t>
      </w:r>
    </w:p>
    <w:p w:rsidR="005C6533" w:rsidRPr="00684E0D" w:rsidRDefault="005C6533" w:rsidP="005C6533">
      <w:pPr>
        <w:numPr>
          <w:ilvl w:val="0"/>
          <w:numId w:val="1"/>
        </w:numPr>
        <w:shd w:val="clear" w:color="auto" w:fill="FFFFFF"/>
        <w:spacing w:before="100" w:beforeAutospacing="1" w:after="100" w:afterAutospacing="1" w:line="240" w:lineRule="auto"/>
        <w:jc w:val="both"/>
        <w:rPr>
          <w:rFonts w:eastAsia="Times New Roman" w:cs="Arial"/>
          <w:color w:val="000000" w:themeColor="text1"/>
        </w:rPr>
      </w:pPr>
      <w:r w:rsidRPr="00684E0D">
        <w:rPr>
          <w:rFonts w:eastAsia="Times New Roman" w:cs="Arial"/>
          <w:color w:val="000000" w:themeColor="text1"/>
        </w:rPr>
        <w:t>на территории округа имеется около 50 гектар неиспользованных земель.</w:t>
      </w:r>
    </w:p>
    <w:p w:rsidR="005C6533" w:rsidRPr="00684E0D" w:rsidRDefault="005C6533" w:rsidP="005C6533">
      <w:pPr>
        <w:numPr>
          <w:ilvl w:val="0"/>
          <w:numId w:val="1"/>
        </w:numPr>
        <w:shd w:val="clear" w:color="auto" w:fill="FFFFFF"/>
        <w:spacing w:before="100" w:beforeAutospacing="1" w:after="100" w:afterAutospacing="1" w:line="240" w:lineRule="auto"/>
        <w:jc w:val="both"/>
        <w:rPr>
          <w:rFonts w:eastAsia="Times New Roman" w:cs="Arial"/>
          <w:color w:val="000000" w:themeColor="text1"/>
        </w:rPr>
      </w:pPr>
      <w:r w:rsidRPr="00684E0D">
        <w:rPr>
          <w:rFonts w:eastAsia="Times New Roman" w:cs="Arial"/>
          <w:color w:val="000000" w:themeColor="text1"/>
        </w:rPr>
        <w:t>по Генеральному плану развития Санкт-Петербурга в ближайшее время от ул. Коллонтай через р. Неву до Большого Смоленского проспекта будет построен мост. </w:t>
      </w:r>
    </w:p>
    <w:p w:rsidR="005C6533" w:rsidRPr="00684E0D" w:rsidRDefault="009B7155">
      <w:pPr>
        <w:rPr>
          <w:color w:val="000000" w:themeColor="text1"/>
        </w:rPr>
      </w:pPr>
      <w:r w:rsidRPr="00684E0D">
        <w:rPr>
          <w:color w:val="000000" w:themeColor="text1"/>
        </w:rPr>
        <w:t xml:space="preserve">Площадь муниципального образования составляет </w:t>
      </w:r>
      <w:r w:rsidR="00A71351" w:rsidRPr="00684E0D">
        <w:rPr>
          <w:color w:val="000000" w:themeColor="text1"/>
        </w:rPr>
        <w:t xml:space="preserve"> </w:t>
      </w:r>
      <w:r w:rsidR="00EA201E" w:rsidRPr="00684E0D">
        <w:rPr>
          <w:color w:val="000000" w:themeColor="text1"/>
        </w:rPr>
        <w:t xml:space="preserve"> </w:t>
      </w:r>
      <w:r w:rsidR="001E3F52">
        <w:rPr>
          <w:color w:val="000000" w:themeColor="text1"/>
        </w:rPr>
        <w:t xml:space="preserve">- </w:t>
      </w:r>
      <w:r w:rsidR="001E3F52" w:rsidRPr="001E3F52">
        <w:rPr>
          <w:color w:val="000000" w:themeColor="text1"/>
        </w:rPr>
        <w:t>4</w:t>
      </w:r>
      <w:r w:rsidR="000A5E40" w:rsidRPr="000A5E40">
        <w:rPr>
          <w:color w:val="000000" w:themeColor="text1"/>
        </w:rPr>
        <w:t>64</w:t>
      </w:r>
      <w:r w:rsidR="001E3F52" w:rsidRPr="001E3F52">
        <w:rPr>
          <w:color w:val="000000" w:themeColor="text1"/>
        </w:rPr>
        <w:t>,5</w:t>
      </w:r>
      <w:r w:rsidR="001E3F52">
        <w:rPr>
          <w:color w:val="000000" w:themeColor="text1"/>
        </w:rPr>
        <w:t xml:space="preserve"> </w:t>
      </w:r>
      <w:r w:rsidR="00EA201E" w:rsidRPr="001E3F52">
        <w:rPr>
          <w:color w:val="000000" w:themeColor="text1"/>
        </w:rPr>
        <w:t>га</w:t>
      </w:r>
      <w:r w:rsidR="00EA201E" w:rsidRPr="00684E0D">
        <w:rPr>
          <w:color w:val="000000" w:themeColor="text1"/>
        </w:rPr>
        <w:t>.</w:t>
      </w:r>
    </w:p>
    <w:p w:rsidR="009B7155" w:rsidRPr="00684E0D" w:rsidRDefault="00313754">
      <w:pPr>
        <w:rPr>
          <w:color w:val="000000" w:themeColor="text1"/>
        </w:rPr>
      </w:pPr>
      <w:r w:rsidRPr="00684E0D">
        <w:rPr>
          <w:color w:val="000000" w:themeColor="text1"/>
        </w:rPr>
        <w:t>Численность постоянно проживающего населения по состоянию на 01.01.201</w:t>
      </w:r>
      <w:r w:rsidR="000A5E40" w:rsidRPr="000A5E40">
        <w:rPr>
          <w:color w:val="000000" w:themeColor="text1"/>
        </w:rPr>
        <w:t>7</w:t>
      </w:r>
      <w:r w:rsidRPr="00684E0D">
        <w:rPr>
          <w:color w:val="000000" w:themeColor="text1"/>
        </w:rPr>
        <w:t>г. 66</w:t>
      </w:r>
      <w:r w:rsidR="000A5E40" w:rsidRPr="000A5E40">
        <w:rPr>
          <w:color w:val="000000" w:themeColor="text1"/>
        </w:rPr>
        <w:t>7</w:t>
      </w:r>
      <w:r w:rsidR="000A5E40" w:rsidRPr="00B961B1">
        <w:rPr>
          <w:color w:val="000000" w:themeColor="text1"/>
        </w:rPr>
        <w:t>24</w:t>
      </w:r>
      <w:r w:rsidRPr="00684E0D">
        <w:rPr>
          <w:color w:val="000000" w:themeColor="text1"/>
        </w:rPr>
        <w:t xml:space="preserve"> человек</w:t>
      </w:r>
      <w:r w:rsidR="000A5E40">
        <w:rPr>
          <w:color w:val="000000" w:themeColor="text1"/>
        </w:rPr>
        <w:t>а</w:t>
      </w:r>
      <w:r w:rsidRPr="00684E0D">
        <w:rPr>
          <w:color w:val="000000" w:themeColor="text1"/>
        </w:rPr>
        <w:t>.</w:t>
      </w:r>
    </w:p>
    <w:p w:rsidR="005168FD" w:rsidRPr="00684E0D" w:rsidRDefault="005168FD">
      <w:pPr>
        <w:rPr>
          <w:color w:val="000000" w:themeColor="text1"/>
        </w:rPr>
      </w:pPr>
      <w:r w:rsidRPr="00684E0D">
        <w:rPr>
          <w:color w:val="000000" w:themeColor="text1"/>
        </w:rPr>
        <w:t>На территории муниципального образования расположены общеобразовательные, медицинские, культурные</w:t>
      </w:r>
      <w:r w:rsidR="00DF1C5C">
        <w:rPr>
          <w:color w:val="000000" w:themeColor="text1"/>
        </w:rPr>
        <w:t xml:space="preserve">, торговые </w:t>
      </w:r>
      <w:r w:rsidRPr="00684E0D">
        <w:rPr>
          <w:color w:val="000000" w:themeColor="text1"/>
        </w:rPr>
        <w:t xml:space="preserve"> и социальные учреждения:</w:t>
      </w:r>
    </w:p>
    <w:p w:rsidR="005168FD" w:rsidRPr="00B961B1" w:rsidRDefault="005168FD" w:rsidP="005168FD">
      <w:pPr>
        <w:autoSpaceDE w:val="0"/>
        <w:autoSpaceDN w:val="0"/>
        <w:adjustRightInd w:val="0"/>
        <w:spacing w:after="0" w:line="240" w:lineRule="auto"/>
        <w:rPr>
          <w:rFonts w:cs="TimesNewRomanPSMT"/>
          <w:color w:val="000000" w:themeColor="text1"/>
        </w:rPr>
      </w:pPr>
      <w:r w:rsidRPr="00684E0D">
        <w:rPr>
          <w:rFonts w:cs="TimesNewRomanPSMT"/>
          <w:color w:val="000000" w:themeColor="text1"/>
        </w:rPr>
        <w:t xml:space="preserve">Средние школы – </w:t>
      </w:r>
      <w:r w:rsidR="00B961B1" w:rsidRPr="00B961B1">
        <w:rPr>
          <w:rFonts w:cs="TimesNewRomanPSMT"/>
          <w:color w:val="000000" w:themeColor="text1"/>
        </w:rPr>
        <w:t>5</w:t>
      </w:r>
    </w:p>
    <w:p w:rsidR="005168FD" w:rsidRPr="00684E0D" w:rsidRDefault="005168FD" w:rsidP="005168FD">
      <w:pPr>
        <w:autoSpaceDE w:val="0"/>
        <w:autoSpaceDN w:val="0"/>
        <w:adjustRightInd w:val="0"/>
        <w:spacing w:after="0" w:line="240" w:lineRule="auto"/>
        <w:rPr>
          <w:rFonts w:cs="TimesNewRomanPSMT"/>
          <w:color w:val="000000" w:themeColor="text1"/>
        </w:rPr>
      </w:pPr>
      <w:r w:rsidRPr="00684E0D">
        <w:rPr>
          <w:rFonts w:cs="TimesNewRomanPSMT"/>
          <w:color w:val="000000" w:themeColor="text1"/>
        </w:rPr>
        <w:t>Детские сады – 13</w:t>
      </w:r>
    </w:p>
    <w:p w:rsidR="005168FD" w:rsidRPr="00684E0D" w:rsidRDefault="005168FD" w:rsidP="005168FD">
      <w:pPr>
        <w:autoSpaceDE w:val="0"/>
        <w:autoSpaceDN w:val="0"/>
        <w:adjustRightInd w:val="0"/>
        <w:spacing w:after="0" w:line="240" w:lineRule="auto"/>
        <w:rPr>
          <w:rFonts w:cs="TimesNewRomanPSMT"/>
          <w:color w:val="000000" w:themeColor="text1"/>
        </w:rPr>
      </w:pPr>
      <w:r w:rsidRPr="00684E0D">
        <w:rPr>
          <w:rFonts w:cs="TimesNewRomanPSMT"/>
          <w:color w:val="000000" w:themeColor="text1"/>
        </w:rPr>
        <w:t>Профессиональное образовательное заведение (</w:t>
      </w:r>
      <w:r w:rsidR="00B961B1">
        <w:rPr>
          <w:rFonts w:cs="TimesNewRomanPSMT"/>
          <w:color w:val="000000" w:themeColor="text1"/>
        </w:rPr>
        <w:t>СПБГАПОУ «Морской технический колледж»</w:t>
      </w:r>
      <w:r w:rsidRPr="00684E0D">
        <w:rPr>
          <w:rFonts w:cs="TimesNewRomanPSMT"/>
          <w:color w:val="000000" w:themeColor="text1"/>
        </w:rPr>
        <w:t>)</w:t>
      </w:r>
      <w:r w:rsidR="00B961B1">
        <w:rPr>
          <w:rFonts w:cs="TimesNewRomanPSMT"/>
          <w:color w:val="000000" w:themeColor="text1"/>
        </w:rPr>
        <w:t xml:space="preserve"> </w:t>
      </w:r>
      <w:r w:rsidRPr="00684E0D">
        <w:rPr>
          <w:rFonts w:cs="TimesNewRomanPSMT"/>
          <w:color w:val="000000" w:themeColor="text1"/>
        </w:rPr>
        <w:t>– 1</w:t>
      </w:r>
    </w:p>
    <w:p w:rsidR="00EA201E" w:rsidRPr="00684E0D" w:rsidRDefault="00EA201E" w:rsidP="00EA201E">
      <w:pPr>
        <w:autoSpaceDE w:val="0"/>
        <w:autoSpaceDN w:val="0"/>
        <w:adjustRightInd w:val="0"/>
        <w:spacing w:after="0" w:line="240" w:lineRule="auto"/>
        <w:rPr>
          <w:rFonts w:cs="TimesNewRomanPSMT"/>
          <w:color w:val="000000" w:themeColor="text1"/>
        </w:rPr>
      </w:pPr>
      <w:r w:rsidRPr="00684E0D">
        <w:rPr>
          <w:rFonts w:cs="TimesNewRomanPSMT"/>
          <w:color w:val="000000" w:themeColor="text1"/>
        </w:rPr>
        <w:t>Поликлиники – 2</w:t>
      </w:r>
      <w:r w:rsidR="005168FD" w:rsidRPr="00684E0D">
        <w:rPr>
          <w:rFonts w:cs="TimesNewRomanPSMT"/>
          <w:color w:val="000000" w:themeColor="text1"/>
        </w:rPr>
        <w:t xml:space="preserve"> (взрослая и детская)</w:t>
      </w:r>
    </w:p>
    <w:p w:rsidR="00EA201E" w:rsidRPr="00684E0D" w:rsidRDefault="00EA201E" w:rsidP="00EA201E">
      <w:pPr>
        <w:autoSpaceDE w:val="0"/>
        <w:autoSpaceDN w:val="0"/>
        <w:adjustRightInd w:val="0"/>
        <w:spacing w:after="0" w:line="240" w:lineRule="auto"/>
        <w:rPr>
          <w:rFonts w:cs="TimesNewRomanPSMT"/>
          <w:color w:val="000000" w:themeColor="text1"/>
        </w:rPr>
      </w:pPr>
      <w:r w:rsidRPr="00684E0D">
        <w:rPr>
          <w:rFonts w:cs="TimesNewRomanPSMT"/>
          <w:color w:val="000000" w:themeColor="text1"/>
        </w:rPr>
        <w:t xml:space="preserve">Библиотеки – </w:t>
      </w:r>
      <w:r w:rsidR="00B961B1">
        <w:rPr>
          <w:rFonts w:cs="TimesNewRomanPSMT"/>
          <w:color w:val="000000" w:themeColor="text1"/>
        </w:rPr>
        <w:t>1</w:t>
      </w:r>
    </w:p>
    <w:p w:rsidR="00EA201E" w:rsidRPr="00684E0D" w:rsidRDefault="005168FD" w:rsidP="00EA201E">
      <w:pPr>
        <w:autoSpaceDE w:val="0"/>
        <w:autoSpaceDN w:val="0"/>
        <w:adjustRightInd w:val="0"/>
        <w:spacing w:after="0" w:line="240" w:lineRule="auto"/>
        <w:rPr>
          <w:rFonts w:cs="TimesNewRomanPSMT"/>
          <w:color w:val="000000" w:themeColor="text1"/>
        </w:rPr>
      </w:pPr>
      <w:r w:rsidRPr="00684E0D">
        <w:rPr>
          <w:rFonts w:cs="TimesNewRomanPSMT"/>
          <w:color w:val="000000" w:themeColor="text1"/>
        </w:rPr>
        <w:t>Физкультурно-оздоровительные центры</w:t>
      </w:r>
      <w:r w:rsidR="001B6A01" w:rsidRPr="00684E0D">
        <w:rPr>
          <w:rFonts w:cs="TimesNewRomanPSMT"/>
          <w:color w:val="000000" w:themeColor="text1"/>
        </w:rPr>
        <w:t xml:space="preserve"> с бассейнами</w:t>
      </w:r>
      <w:r w:rsidR="00EA201E" w:rsidRPr="00684E0D">
        <w:rPr>
          <w:rFonts w:cs="TimesNewRomanPSMT"/>
          <w:color w:val="000000" w:themeColor="text1"/>
        </w:rPr>
        <w:t xml:space="preserve"> – </w:t>
      </w:r>
      <w:r w:rsidRPr="00684E0D">
        <w:rPr>
          <w:rFonts w:cs="TimesNewRomanPSMT"/>
          <w:color w:val="000000" w:themeColor="text1"/>
        </w:rPr>
        <w:t>3</w:t>
      </w:r>
    </w:p>
    <w:p w:rsidR="001B6A01" w:rsidRPr="00684E0D" w:rsidRDefault="001B6A01" w:rsidP="00EA201E">
      <w:pPr>
        <w:autoSpaceDE w:val="0"/>
        <w:autoSpaceDN w:val="0"/>
        <w:adjustRightInd w:val="0"/>
        <w:spacing w:after="0" w:line="240" w:lineRule="auto"/>
        <w:rPr>
          <w:rFonts w:cs="TimesNewRomanPSMT"/>
          <w:color w:val="000000" w:themeColor="text1"/>
        </w:rPr>
      </w:pPr>
      <w:r w:rsidRPr="00684E0D">
        <w:rPr>
          <w:rFonts w:cs="TimesNewRomanPSMT"/>
          <w:color w:val="000000" w:themeColor="text1"/>
        </w:rPr>
        <w:t>Па</w:t>
      </w:r>
      <w:proofErr w:type="gramStart"/>
      <w:r w:rsidRPr="00684E0D">
        <w:rPr>
          <w:rFonts w:cs="TimesNewRomanPSMT"/>
          <w:color w:val="000000" w:themeColor="text1"/>
        </w:rPr>
        <w:t>рк стр</w:t>
      </w:r>
      <w:proofErr w:type="gramEnd"/>
      <w:r w:rsidRPr="00684E0D">
        <w:rPr>
          <w:rFonts w:cs="TimesNewRomanPSMT"/>
          <w:color w:val="000000" w:themeColor="text1"/>
        </w:rPr>
        <w:t>оителей</w:t>
      </w:r>
    </w:p>
    <w:p w:rsidR="001B6A01" w:rsidRPr="00684E0D" w:rsidRDefault="001B6A01" w:rsidP="00EA201E">
      <w:pPr>
        <w:autoSpaceDE w:val="0"/>
        <w:autoSpaceDN w:val="0"/>
        <w:adjustRightInd w:val="0"/>
        <w:spacing w:after="0" w:line="240" w:lineRule="auto"/>
        <w:rPr>
          <w:rFonts w:cs="TimesNewRomanPSMT"/>
          <w:color w:val="000000" w:themeColor="text1"/>
        </w:rPr>
      </w:pPr>
      <w:r w:rsidRPr="00684E0D">
        <w:rPr>
          <w:rFonts w:cs="TimesNewRomanPSMT"/>
          <w:color w:val="000000" w:themeColor="text1"/>
        </w:rPr>
        <w:t>Православные храмы-2</w:t>
      </w:r>
    </w:p>
    <w:p w:rsidR="00A71351" w:rsidRPr="00684E0D" w:rsidRDefault="00D6781C" w:rsidP="00D6781C">
      <w:pPr>
        <w:spacing w:after="0" w:line="240" w:lineRule="auto"/>
        <w:rPr>
          <w:rFonts w:cs="TimesNewRomanPSMT"/>
          <w:color w:val="000000" w:themeColor="text1"/>
        </w:rPr>
      </w:pPr>
      <w:r w:rsidRPr="00684E0D">
        <w:rPr>
          <w:rFonts w:cs="TimesNewRomanPSMT"/>
          <w:color w:val="000000" w:themeColor="text1"/>
        </w:rPr>
        <w:t>Городской центральный архив-1</w:t>
      </w:r>
    </w:p>
    <w:p w:rsidR="00D6781C" w:rsidRDefault="00D6781C" w:rsidP="00D6781C">
      <w:pPr>
        <w:spacing w:after="0" w:line="240" w:lineRule="auto"/>
        <w:rPr>
          <w:rFonts w:cs="TimesNewRomanPSMT"/>
          <w:color w:val="000000" w:themeColor="text1"/>
        </w:rPr>
      </w:pPr>
      <w:r w:rsidRPr="00684E0D">
        <w:rPr>
          <w:rFonts w:cs="TimesNewRomanPSMT"/>
          <w:color w:val="000000" w:themeColor="text1"/>
        </w:rPr>
        <w:t>Торгово-развлекательный комплекс Лондон молл-1</w:t>
      </w:r>
    </w:p>
    <w:p w:rsidR="00320C15" w:rsidRDefault="00320C15" w:rsidP="00D6781C">
      <w:pPr>
        <w:spacing w:after="0" w:line="240" w:lineRule="auto"/>
        <w:rPr>
          <w:rFonts w:cs="TimesNewRomanPSMT"/>
          <w:color w:val="000000" w:themeColor="text1"/>
        </w:rPr>
      </w:pPr>
      <w:r>
        <w:rPr>
          <w:rFonts w:cs="TimesNewRomanPSMT"/>
          <w:color w:val="000000" w:themeColor="text1"/>
        </w:rPr>
        <w:t>Строительные гипермаркеты-2</w:t>
      </w:r>
    </w:p>
    <w:p w:rsidR="00320C15" w:rsidRPr="00684E0D" w:rsidRDefault="00320C15" w:rsidP="00D6781C">
      <w:pPr>
        <w:spacing w:after="0" w:line="240" w:lineRule="auto"/>
        <w:rPr>
          <w:rFonts w:cs="TimesNewRomanPSMT"/>
          <w:color w:val="000000" w:themeColor="text1"/>
        </w:rPr>
      </w:pPr>
      <w:r>
        <w:rPr>
          <w:rFonts w:cs="TimesNewRomanPSMT"/>
          <w:color w:val="000000" w:themeColor="text1"/>
        </w:rPr>
        <w:t>Продуктовые гипермаркеты-2</w:t>
      </w:r>
    </w:p>
    <w:p w:rsidR="00D6781C" w:rsidRPr="00684E0D" w:rsidRDefault="00D6781C" w:rsidP="00D6781C">
      <w:pPr>
        <w:spacing w:after="0" w:line="240" w:lineRule="auto"/>
        <w:rPr>
          <w:rFonts w:cs="TimesNewRomanPSMT"/>
          <w:color w:val="000000" w:themeColor="text1"/>
        </w:rPr>
      </w:pPr>
      <w:r w:rsidRPr="00684E0D">
        <w:rPr>
          <w:rFonts w:cs="TimesNewRomanPSMT"/>
          <w:color w:val="000000" w:themeColor="text1"/>
        </w:rPr>
        <w:t>Первичная организация совета общественных организаций ветеранов -</w:t>
      </w:r>
      <w:r w:rsidR="00B961B1">
        <w:rPr>
          <w:rFonts w:cs="TimesNewRomanPSMT"/>
          <w:color w:val="000000" w:themeColor="text1"/>
        </w:rPr>
        <w:t>4</w:t>
      </w:r>
    </w:p>
    <w:p w:rsidR="00D6781C" w:rsidRDefault="00D6781C" w:rsidP="00D6781C">
      <w:pPr>
        <w:spacing w:after="0" w:line="240" w:lineRule="auto"/>
        <w:rPr>
          <w:rFonts w:cs="TimesNewRomanPSMT"/>
          <w:color w:val="000000" w:themeColor="text1"/>
        </w:rPr>
      </w:pPr>
      <w:r w:rsidRPr="00684E0D">
        <w:rPr>
          <w:rFonts w:cs="TimesNewRomanPSMT"/>
          <w:color w:val="000000" w:themeColor="text1"/>
        </w:rPr>
        <w:t>Первичная организация общество жителей блокадного Ленинграда -</w:t>
      </w:r>
      <w:r w:rsidR="00B961B1">
        <w:rPr>
          <w:rFonts w:cs="TimesNewRomanPSMT"/>
          <w:color w:val="000000" w:themeColor="text1"/>
        </w:rPr>
        <w:t>2</w:t>
      </w:r>
    </w:p>
    <w:p w:rsidR="00B961B1" w:rsidRDefault="00B961B1" w:rsidP="00D6781C">
      <w:pPr>
        <w:spacing w:after="0" w:line="240" w:lineRule="auto"/>
        <w:rPr>
          <w:rFonts w:cs="TimesNewRomanPSMT"/>
          <w:color w:val="000000" w:themeColor="text1"/>
        </w:rPr>
      </w:pPr>
      <w:r>
        <w:rPr>
          <w:rFonts w:cs="TimesNewRomanPSMT"/>
          <w:color w:val="000000" w:themeColor="text1"/>
        </w:rPr>
        <w:t>Первичная организация общество несовершеннолетних узников фашистских концлагерей</w:t>
      </w:r>
    </w:p>
    <w:p w:rsidR="00B961B1" w:rsidRPr="00684E0D" w:rsidRDefault="00B961B1" w:rsidP="00D6781C">
      <w:pPr>
        <w:spacing w:after="0" w:line="240" w:lineRule="auto"/>
        <w:rPr>
          <w:rFonts w:cs="TimesNewRomanPSMT"/>
          <w:color w:val="000000" w:themeColor="text1"/>
        </w:rPr>
      </w:pPr>
      <w:r>
        <w:rPr>
          <w:rFonts w:cs="TimesNewRomanPSMT"/>
          <w:color w:val="000000" w:themeColor="text1"/>
        </w:rPr>
        <w:t>Первичная организация общество инвалидов</w:t>
      </w:r>
    </w:p>
    <w:p w:rsidR="00D6781C" w:rsidRPr="00684E0D" w:rsidRDefault="00D6781C" w:rsidP="00EA201E">
      <w:pPr>
        <w:rPr>
          <w:rFonts w:cs="TimesNewRomanPSMT"/>
          <w:color w:val="FF0000"/>
        </w:rPr>
      </w:pPr>
    </w:p>
    <w:p w:rsidR="00D6781C" w:rsidRPr="00684E0D" w:rsidRDefault="00D6781C" w:rsidP="00EA201E">
      <w:pPr>
        <w:rPr>
          <w:color w:val="FF0000"/>
          <w:sz w:val="24"/>
          <w:szCs w:val="24"/>
        </w:rPr>
      </w:pPr>
    </w:p>
    <w:p w:rsidR="00684E0D" w:rsidRPr="00684E0D" w:rsidRDefault="00684E0D" w:rsidP="00EA201E">
      <w:pPr>
        <w:rPr>
          <w:color w:val="FF0000"/>
          <w:sz w:val="24"/>
          <w:szCs w:val="24"/>
        </w:rPr>
      </w:pPr>
    </w:p>
    <w:p w:rsidR="00684E0D" w:rsidRPr="00684E0D" w:rsidRDefault="00684E0D" w:rsidP="00EA201E">
      <w:pPr>
        <w:rPr>
          <w:color w:val="FF0000"/>
          <w:sz w:val="24"/>
          <w:szCs w:val="24"/>
        </w:rPr>
      </w:pPr>
    </w:p>
    <w:p w:rsidR="00684E0D" w:rsidRPr="00684E0D" w:rsidRDefault="00684E0D" w:rsidP="00EA201E">
      <w:pPr>
        <w:rPr>
          <w:color w:val="FF0000"/>
          <w:sz w:val="24"/>
          <w:szCs w:val="24"/>
        </w:rPr>
      </w:pPr>
    </w:p>
    <w:p w:rsidR="00684E0D" w:rsidRPr="00684E0D" w:rsidRDefault="00684E0D" w:rsidP="00EA201E">
      <w:pPr>
        <w:rPr>
          <w:color w:val="FF0000"/>
          <w:sz w:val="24"/>
          <w:szCs w:val="24"/>
        </w:rPr>
      </w:pPr>
    </w:p>
    <w:p w:rsidR="00684E0D" w:rsidRPr="00684E0D" w:rsidRDefault="00684E0D" w:rsidP="00EA201E">
      <w:pPr>
        <w:rPr>
          <w:color w:val="FF0000"/>
          <w:sz w:val="24"/>
          <w:szCs w:val="24"/>
        </w:rPr>
      </w:pPr>
    </w:p>
    <w:p w:rsidR="00684E0D" w:rsidRPr="00684E0D" w:rsidRDefault="00684E0D" w:rsidP="00EA201E">
      <w:pPr>
        <w:rPr>
          <w:color w:val="FF0000"/>
          <w:sz w:val="24"/>
          <w:szCs w:val="24"/>
        </w:rPr>
      </w:pPr>
    </w:p>
    <w:p w:rsidR="00684E0D" w:rsidRPr="00684E0D" w:rsidRDefault="00684E0D" w:rsidP="00EA201E">
      <w:pPr>
        <w:rPr>
          <w:color w:val="FF0000"/>
          <w:sz w:val="24"/>
          <w:szCs w:val="24"/>
        </w:rPr>
      </w:pPr>
    </w:p>
    <w:p w:rsidR="00684E0D" w:rsidRPr="00684E0D" w:rsidRDefault="00684E0D" w:rsidP="00EA201E">
      <w:pPr>
        <w:rPr>
          <w:color w:val="FF0000"/>
          <w:sz w:val="24"/>
          <w:szCs w:val="24"/>
        </w:rPr>
      </w:pPr>
    </w:p>
    <w:p w:rsidR="00D520F8" w:rsidRPr="002C4F48" w:rsidRDefault="00D520F8" w:rsidP="00D520F8">
      <w:pPr>
        <w:rPr>
          <w:b/>
          <w:sz w:val="28"/>
          <w:szCs w:val="28"/>
        </w:rPr>
      </w:pPr>
      <w:r w:rsidRPr="002C4F48">
        <w:rPr>
          <w:b/>
          <w:sz w:val="28"/>
          <w:szCs w:val="28"/>
        </w:rPr>
        <w:t>Основные задачи и приоритетные направления бюджетной политики.</w:t>
      </w:r>
    </w:p>
    <w:p w:rsidR="002C4F48" w:rsidRPr="002C4F48" w:rsidRDefault="002C4F48" w:rsidP="002C4F48">
      <w:pPr>
        <w:spacing w:after="120"/>
        <w:ind w:right="57"/>
        <w:jc w:val="both"/>
        <w:rPr>
          <w:rFonts w:ascii="Calibri" w:eastAsia="Times New Roman" w:hAnsi="Calibri" w:cs="Times New Roman"/>
          <w:color w:val="000000"/>
        </w:rPr>
      </w:pPr>
      <w:r w:rsidRPr="002C4F48">
        <w:rPr>
          <w:rFonts w:ascii="Calibri" w:eastAsia="Times New Roman" w:hAnsi="Calibri" w:cs="Arial"/>
        </w:rPr>
        <w:t xml:space="preserve">Главной задачей при планировании бюджета </w:t>
      </w:r>
      <w:r w:rsidRPr="002C4F48">
        <w:rPr>
          <w:rFonts w:ascii="Calibri" w:eastAsia="Times New Roman" w:hAnsi="Calibri" w:cs="Times New Roman"/>
          <w:color w:val="000000"/>
        </w:rPr>
        <w:t xml:space="preserve">является обеспечение сбалансированности и устойчивости бюджета </w:t>
      </w:r>
      <w:r w:rsidRPr="002C4F48">
        <w:rPr>
          <w:rFonts w:ascii="Calibri" w:eastAsia="Times New Roman" w:hAnsi="Calibri" w:cs="Arial"/>
        </w:rPr>
        <w:t xml:space="preserve">муниципального образования </w:t>
      </w:r>
      <w:r w:rsidRPr="002C4F48">
        <w:rPr>
          <w:rFonts w:ascii="Calibri" w:eastAsia="Times New Roman" w:hAnsi="Calibri" w:cs="Times New Roman"/>
          <w:color w:val="000000"/>
        </w:rPr>
        <w:t>Невский округ,  недопущение возникновения кредитных и долговых обязательств, а также безусловное их исполнение наиболее эффективным способом.</w:t>
      </w:r>
    </w:p>
    <w:p w:rsidR="002C4F48" w:rsidRPr="002C4F48" w:rsidRDefault="002D3533" w:rsidP="002C4F48">
      <w:pPr>
        <w:spacing w:after="120"/>
        <w:ind w:right="57"/>
        <w:jc w:val="both"/>
        <w:rPr>
          <w:rFonts w:ascii="Calibri" w:eastAsia="Times New Roman" w:hAnsi="Calibri" w:cs="Arial"/>
        </w:rPr>
      </w:pPr>
      <w:r w:rsidRPr="002C4F48">
        <w:rPr>
          <w:rFonts w:ascii="Calibri" w:eastAsia="Times New Roman" w:hAnsi="Calibri" w:cs="Arial"/>
        </w:rPr>
        <w:t>Основным</w:t>
      </w:r>
      <w:r w:rsidR="00D06C1C" w:rsidRPr="002C4F48">
        <w:rPr>
          <w:rFonts w:ascii="Calibri" w:eastAsia="Times New Roman" w:hAnsi="Calibri" w:cs="Arial"/>
        </w:rPr>
        <w:t>и</w:t>
      </w:r>
      <w:r w:rsidRPr="002C4F48">
        <w:rPr>
          <w:rFonts w:ascii="Calibri" w:eastAsia="Times New Roman" w:hAnsi="Calibri" w:cs="Arial"/>
        </w:rPr>
        <w:t xml:space="preserve"> </w:t>
      </w:r>
      <w:r w:rsidR="00D06C1C" w:rsidRPr="002C4F48">
        <w:rPr>
          <w:rFonts w:ascii="Calibri" w:eastAsia="Times New Roman" w:hAnsi="Calibri" w:cs="Arial"/>
        </w:rPr>
        <w:t>направлениями</w:t>
      </w:r>
      <w:r w:rsidRPr="002C4F48">
        <w:rPr>
          <w:rFonts w:ascii="Calibri" w:eastAsia="Times New Roman" w:hAnsi="Calibri" w:cs="Arial"/>
        </w:rPr>
        <w:t xml:space="preserve"> бюджетной политики является определение подходов к </w:t>
      </w:r>
      <w:r w:rsidR="00D06C1C" w:rsidRPr="002C4F48">
        <w:rPr>
          <w:rFonts w:ascii="Calibri" w:eastAsia="Times New Roman" w:hAnsi="Calibri" w:cs="Arial"/>
        </w:rPr>
        <w:t>планирован</w:t>
      </w:r>
      <w:r w:rsidRPr="002C4F48">
        <w:rPr>
          <w:rFonts w:ascii="Calibri" w:eastAsia="Times New Roman" w:hAnsi="Calibri" w:cs="Arial"/>
        </w:rPr>
        <w:t xml:space="preserve">ию доходов и расходов, источников финансирования бюджета </w:t>
      </w:r>
      <w:r w:rsidR="00D06C1C" w:rsidRPr="002C4F48">
        <w:rPr>
          <w:rFonts w:ascii="Calibri" w:eastAsia="Times New Roman" w:hAnsi="Calibri" w:cs="Arial"/>
        </w:rPr>
        <w:t xml:space="preserve">муниципального образования </w:t>
      </w:r>
      <w:r w:rsidRPr="002C4F48">
        <w:rPr>
          <w:rFonts w:ascii="Calibri" w:eastAsia="Times New Roman" w:hAnsi="Calibri" w:cs="Arial"/>
        </w:rPr>
        <w:t xml:space="preserve"> Невский округ.</w:t>
      </w:r>
    </w:p>
    <w:p w:rsidR="005E1B71" w:rsidRPr="002C4F48" w:rsidRDefault="005E1B71" w:rsidP="002C4F48">
      <w:pPr>
        <w:spacing w:after="120"/>
        <w:ind w:right="57"/>
        <w:jc w:val="both"/>
        <w:rPr>
          <w:rFonts w:cs="TimesNewRomanPSMT"/>
        </w:rPr>
      </w:pPr>
      <w:r w:rsidRPr="002C4F48">
        <w:rPr>
          <w:rFonts w:cs="TimesNewRomanPSMT"/>
        </w:rPr>
        <w:t>Планирование доходов и расходов муниципального образования осуществляется в рамках законодательства Российской Федерации и Санкт-Петербурга.</w:t>
      </w:r>
    </w:p>
    <w:p w:rsidR="005E1B71" w:rsidRPr="002C4F48" w:rsidRDefault="005E1B71" w:rsidP="005E1B71">
      <w:pPr>
        <w:autoSpaceDE w:val="0"/>
        <w:autoSpaceDN w:val="0"/>
        <w:adjustRightInd w:val="0"/>
        <w:spacing w:after="0" w:line="240" w:lineRule="auto"/>
        <w:jc w:val="both"/>
        <w:rPr>
          <w:rFonts w:cs="TimesNewRomanPSMT"/>
        </w:rPr>
      </w:pPr>
      <w:r w:rsidRPr="002C4F48">
        <w:rPr>
          <w:rFonts w:cs="TimesNewRomanPSMT"/>
        </w:rPr>
        <w:t>Перечень источников доходов внутригородских муниципальных образований и нормативы отчислений от сумм, подлежащих зачислению в бюджет Санкт-Петербурга, определяются Законом Санкт-Петербурга о бюджете на очередной год и плановый период.</w:t>
      </w:r>
    </w:p>
    <w:p w:rsidR="005E1B71" w:rsidRPr="002C4F48" w:rsidRDefault="005E1B71" w:rsidP="005E1B71">
      <w:pPr>
        <w:autoSpaceDE w:val="0"/>
        <w:autoSpaceDN w:val="0"/>
        <w:adjustRightInd w:val="0"/>
        <w:spacing w:after="0" w:line="240" w:lineRule="auto"/>
        <w:jc w:val="both"/>
        <w:rPr>
          <w:rFonts w:cs="TimesNewRomanPSMT"/>
        </w:rPr>
      </w:pPr>
      <w:r w:rsidRPr="002C4F48">
        <w:rPr>
          <w:rFonts w:cs="TimesNewRomanPSMT"/>
        </w:rPr>
        <w:t>Бюджет муниципального образования Невский округ сбалансирован, дополнительных доходов из бюджета Санкт-Петербурга в виде кредитов и дотаций на выравнивание бюджетной обеспеченности не требуется.</w:t>
      </w:r>
    </w:p>
    <w:p w:rsidR="005E1B71" w:rsidRPr="002C4F48" w:rsidRDefault="005E1B71" w:rsidP="005E1B71">
      <w:pPr>
        <w:autoSpaceDE w:val="0"/>
        <w:autoSpaceDN w:val="0"/>
        <w:adjustRightInd w:val="0"/>
        <w:spacing w:after="0" w:line="240" w:lineRule="auto"/>
        <w:jc w:val="both"/>
        <w:rPr>
          <w:rFonts w:cs="TimesNewRomanPSMT"/>
        </w:rPr>
      </w:pPr>
      <w:r w:rsidRPr="002C4F48">
        <w:rPr>
          <w:rFonts w:cs="TimesNewRomanPSMT"/>
        </w:rPr>
        <w:t>Суммы доходов, планируемые к зачислению в бюджет муниципального образования, рассчитываются исходя из методических указаний, разрабатываемых ежегодно Комитетом финансов Санкт-Петербурга, а так же анализа динамики поступления доходов за предыдущие годы.</w:t>
      </w:r>
    </w:p>
    <w:p w:rsidR="008C43AB" w:rsidRPr="002C4F48" w:rsidRDefault="008C43AB" w:rsidP="008C43AB">
      <w:pPr>
        <w:autoSpaceDE w:val="0"/>
        <w:autoSpaceDN w:val="0"/>
        <w:adjustRightInd w:val="0"/>
        <w:spacing w:after="0" w:line="240" w:lineRule="auto"/>
        <w:jc w:val="both"/>
        <w:rPr>
          <w:rFonts w:cs="TimesNewRomanPSMT"/>
        </w:rPr>
      </w:pPr>
      <w:r w:rsidRPr="002C4F48">
        <w:rPr>
          <w:rFonts w:cs="TimesNewRomanPSMT"/>
        </w:rPr>
        <w:t>Расходование бюджетных средств муниципального образования осуществляются в соответствии с Законом Санкт-Петербурга от 23.09.2009 N 420-79 (ред. от 03.07.2017) "Об организации местного самоуправления в Санкт-Петербурге", Законом Санкт-Петербурга о бюджете на очередной год и плановый период, где  определяется перечень расходных обязательств внутригородских муниципальных образований Санкт-Петербурга, вытекающих из полномочий по вопросам местного значения.</w:t>
      </w:r>
    </w:p>
    <w:p w:rsidR="008C43AB" w:rsidRPr="002C4F48" w:rsidRDefault="008C43AB" w:rsidP="008C43AB">
      <w:pPr>
        <w:autoSpaceDE w:val="0"/>
        <w:autoSpaceDN w:val="0"/>
        <w:adjustRightInd w:val="0"/>
        <w:spacing w:after="0" w:line="240" w:lineRule="auto"/>
        <w:jc w:val="both"/>
        <w:rPr>
          <w:rFonts w:cs="TimesNewRomanPSMT"/>
        </w:rPr>
      </w:pPr>
      <w:r w:rsidRPr="002C4F48">
        <w:rPr>
          <w:rFonts w:cs="TimesNewRomanPSMT"/>
        </w:rPr>
        <w:t>Для наиболее эффективного решения вопросов местного значения муниципальное образование применяет программный подход.</w:t>
      </w:r>
    </w:p>
    <w:p w:rsidR="008C43AB" w:rsidRPr="002C4F48" w:rsidRDefault="008C43AB" w:rsidP="008C43AB">
      <w:pPr>
        <w:autoSpaceDE w:val="0"/>
        <w:autoSpaceDN w:val="0"/>
        <w:adjustRightInd w:val="0"/>
        <w:spacing w:after="0" w:line="240" w:lineRule="auto"/>
        <w:jc w:val="both"/>
        <w:rPr>
          <w:rFonts w:cs="TimesNewRomanPSMT"/>
        </w:rPr>
      </w:pPr>
      <w:r w:rsidRPr="002C4F48">
        <w:rPr>
          <w:rFonts w:cs="TimesNewRomanPSMT"/>
        </w:rPr>
        <w:t>Муниципальные программы разрабатываются для реализации наиболее значимых задач муниципального образования. Увеличение доли расходов на реализацию муниципальных программ в общей сумме расходов бюджета является одним из приоритетов бюджетной политики.</w:t>
      </w:r>
    </w:p>
    <w:p w:rsidR="008C43AB" w:rsidRPr="002C4F48" w:rsidRDefault="008C43AB" w:rsidP="008C43AB">
      <w:pPr>
        <w:autoSpaceDE w:val="0"/>
        <w:autoSpaceDN w:val="0"/>
        <w:adjustRightInd w:val="0"/>
        <w:spacing w:after="0" w:line="240" w:lineRule="auto"/>
        <w:jc w:val="both"/>
        <w:rPr>
          <w:rFonts w:cs="TimesNewRomanPSMT"/>
        </w:rPr>
      </w:pPr>
      <w:r w:rsidRPr="002C4F48">
        <w:rPr>
          <w:rFonts w:cs="TimesNewRomanPSMT"/>
        </w:rPr>
        <w:t>При планировании доходов и расходов бюджета учитываются источники ф</w:t>
      </w:r>
      <w:r w:rsidR="00D06C1C" w:rsidRPr="002C4F48">
        <w:rPr>
          <w:rFonts w:cs="TimesNewRomanPSMT"/>
        </w:rPr>
        <w:t xml:space="preserve">инансирования дефицита бюджета </w:t>
      </w:r>
      <w:r w:rsidRPr="002C4F48">
        <w:rPr>
          <w:rFonts w:cs="TimesNewRomanPSMT"/>
        </w:rPr>
        <w:t>- это остаток средств на едином счете бюджета по результатам исполнения бюджета текущего года.</w:t>
      </w:r>
    </w:p>
    <w:p w:rsidR="008C43AB" w:rsidRPr="002C4F48" w:rsidRDefault="008C43AB" w:rsidP="003C14EE">
      <w:pPr>
        <w:autoSpaceDE w:val="0"/>
        <w:autoSpaceDN w:val="0"/>
        <w:adjustRightInd w:val="0"/>
        <w:spacing w:after="0" w:line="240" w:lineRule="auto"/>
        <w:jc w:val="both"/>
        <w:rPr>
          <w:rFonts w:ascii="Calibri" w:eastAsia="Times New Roman" w:hAnsi="Calibri" w:cs="Times New Roman"/>
          <w:color w:val="000000"/>
        </w:rPr>
      </w:pPr>
    </w:p>
    <w:p w:rsidR="008C43AB" w:rsidRPr="002C4F48" w:rsidRDefault="008C43AB" w:rsidP="003C14EE">
      <w:pPr>
        <w:autoSpaceDE w:val="0"/>
        <w:autoSpaceDN w:val="0"/>
        <w:adjustRightInd w:val="0"/>
        <w:spacing w:after="0" w:line="240" w:lineRule="auto"/>
        <w:jc w:val="both"/>
        <w:rPr>
          <w:rFonts w:ascii="Calibri" w:eastAsia="Times New Roman" w:hAnsi="Calibri" w:cs="Times New Roman"/>
          <w:color w:val="000000"/>
        </w:rPr>
      </w:pPr>
    </w:p>
    <w:p w:rsidR="00FF108D" w:rsidRPr="002C4F48" w:rsidRDefault="00FF108D" w:rsidP="00984860">
      <w:pPr>
        <w:autoSpaceDE w:val="0"/>
        <w:autoSpaceDN w:val="0"/>
        <w:adjustRightInd w:val="0"/>
        <w:spacing w:after="0" w:line="240" w:lineRule="auto"/>
        <w:jc w:val="both"/>
        <w:rPr>
          <w:rFonts w:cs="TimesNewRomanPSMT"/>
        </w:rPr>
      </w:pPr>
    </w:p>
    <w:p w:rsidR="00772D5C" w:rsidRPr="002C4F48" w:rsidRDefault="00772D5C" w:rsidP="00984860">
      <w:pPr>
        <w:jc w:val="both"/>
      </w:pPr>
    </w:p>
    <w:p w:rsidR="00772D5C" w:rsidRPr="00684E0D" w:rsidRDefault="00772D5C">
      <w:pPr>
        <w:rPr>
          <w:sz w:val="24"/>
          <w:szCs w:val="24"/>
        </w:rPr>
      </w:pPr>
    </w:p>
    <w:p w:rsidR="00772D5C" w:rsidRPr="00684E0D" w:rsidRDefault="00772D5C"/>
    <w:p w:rsidR="00772D5C" w:rsidRDefault="00772D5C"/>
    <w:p w:rsidR="002C4F48" w:rsidRDefault="002C4F48"/>
    <w:p w:rsidR="002C4F48" w:rsidRPr="00684E0D" w:rsidRDefault="002C4F48"/>
    <w:p w:rsidR="0043041E" w:rsidRPr="00684E0D" w:rsidRDefault="0043041E"/>
    <w:p w:rsidR="00772D5C" w:rsidRPr="002C4F48" w:rsidRDefault="00772D5C">
      <w:pPr>
        <w:rPr>
          <w:b/>
          <w:sz w:val="28"/>
          <w:szCs w:val="28"/>
        </w:rPr>
      </w:pPr>
      <w:r w:rsidRPr="002C4F48">
        <w:rPr>
          <w:b/>
          <w:sz w:val="28"/>
          <w:szCs w:val="28"/>
        </w:rPr>
        <w:t xml:space="preserve"> Основные характеристики </w:t>
      </w:r>
      <w:r w:rsidR="005A2B43" w:rsidRPr="002C4F48">
        <w:rPr>
          <w:b/>
          <w:sz w:val="28"/>
          <w:szCs w:val="28"/>
        </w:rPr>
        <w:t>бюджета.</w:t>
      </w:r>
    </w:p>
    <w:p w:rsidR="005A2B43" w:rsidRPr="00684E0D" w:rsidRDefault="000A162F">
      <w:pPr>
        <w:rPr>
          <w:i/>
        </w:rPr>
      </w:pPr>
      <w:r w:rsidRPr="00684E0D">
        <w:rPr>
          <w:i/>
        </w:rPr>
        <w:t>Информация об основных характеристиках бюджета внутригородского муниципального образования Санкт-Петербурга муниципального округа Невский округ в динамике 2017г. к 2016г.,2015г.,2014г.</w:t>
      </w:r>
    </w:p>
    <w:p w:rsidR="00010F06" w:rsidRPr="00684E0D" w:rsidRDefault="00010F06">
      <w:pPr>
        <w:rPr>
          <w:i/>
        </w:rPr>
      </w:pPr>
    </w:p>
    <w:tbl>
      <w:tblPr>
        <w:tblStyle w:val="a5"/>
        <w:tblW w:w="0" w:type="auto"/>
        <w:tblInd w:w="-176" w:type="dxa"/>
        <w:tblLayout w:type="fixed"/>
        <w:tblLook w:val="04A0"/>
      </w:tblPr>
      <w:tblGrid>
        <w:gridCol w:w="2486"/>
        <w:gridCol w:w="1087"/>
        <w:gridCol w:w="1087"/>
        <w:gridCol w:w="1088"/>
        <w:gridCol w:w="1243"/>
        <w:gridCol w:w="1087"/>
        <w:gridCol w:w="1087"/>
        <w:gridCol w:w="1087"/>
      </w:tblGrid>
      <w:tr w:rsidR="00F16854" w:rsidRPr="00684E0D" w:rsidTr="002C4F48">
        <w:trPr>
          <w:trHeight w:val="613"/>
        </w:trPr>
        <w:tc>
          <w:tcPr>
            <w:tcW w:w="2486" w:type="dxa"/>
            <w:vMerge w:val="restart"/>
          </w:tcPr>
          <w:p w:rsidR="00F16854" w:rsidRPr="00684E0D" w:rsidRDefault="00F16854" w:rsidP="00610C68">
            <w:pPr>
              <w:rPr>
                <w:sz w:val="20"/>
                <w:szCs w:val="20"/>
              </w:rPr>
            </w:pPr>
            <w:r w:rsidRPr="00684E0D">
              <w:rPr>
                <w:sz w:val="20"/>
                <w:szCs w:val="20"/>
              </w:rPr>
              <w:t>показатели</w:t>
            </w:r>
          </w:p>
        </w:tc>
        <w:tc>
          <w:tcPr>
            <w:tcW w:w="2174" w:type="dxa"/>
            <w:gridSpan w:val="2"/>
          </w:tcPr>
          <w:p w:rsidR="00F16854" w:rsidRPr="00684E0D" w:rsidRDefault="00F16854">
            <w:pPr>
              <w:rPr>
                <w:sz w:val="20"/>
                <w:szCs w:val="20"/>
              </w:rPr>
            </w:pPr>
            <w:r w:rsidRPr="00684E0D">
              <w:rPr>
                <w:sz w:val="20"/>
                <w:szCs w:val="20"/>
              </w:rPr>
              <w:t>2014 год, тыс</w:t>
            </w:r>
            <w:proofErr w:type="gramStart"/>
            <w:r w:rsidRPr="00684E0D">
              <w:rPr>
                <w:sz w:val="20"/>
                <w:szCs w:val="20"/>
              </w:rPr>
              <w:t>.р</w:t>
            </w:r>
            <w:proofErr w:type="gramEnd"/>
            <w:r w:rsidRPr="00684E0D">
              <w:rPr>
                <w:sz w:val="20"/>
                <w:szCs w:val="20"/>
              </w:rPr>
              <w:t>уб.</w:t>
            </w:r>
          </w:p>
        </w:tc>
        <w:tc>
          <w:tcPr>
            <w:tcW w:w="2331" w:type="dxa"/>
            <w:gridSpan w:val="2"/>
          </w:tcPr>
          <w:p w:rsidR="00F16854" w:rsidRPr="00684E0D" w:rsidRDefault="00F16854" w:rsidP="00610C68">
            <w:pPr>
              <w:rPr>
                <w:sz w:val="20"/>
                <w:szCs w:val="20"/>
              </w:rPr>
            </w:pPr>
            <w:r w:rsidRPr="00684E0D">
              <w:rPr>
                <w:sz w:val="20"/>
                <w:szCs w:val="20"/>
              </w:rPr>
              <w:t>2015 год  тыс</w:t>
            </w:r>
            <w:proofErr w:type="gramStart"/>
            <w:r w:rsidRPr="00684E0D">
              <w:rPr>
                <w:sz w:val="20"/>
                <w:szCs w:val="20"/>
              </w:rPr>
              <w:t>.р</w:t>
            </w:r>
            <w:proofErr w:type="gramEnd"/>
            <w:r w:rsidRPr="00684E0D">
              <w:rPr>
                <w:sz w:val="20"/>
                <w:szCs w:val="20"/>
              </w:rPr>
              <w:t>уб.</w:t>
            </w:r>
          </w:p>
        </w:tc>
        <w:tc>
          <w:tcPr>
            <w:tcW w:w="2174" w:type="dxa"/>
            <w:gridSpan w:val="2"/>
          </w:tcPr>
          <w:p w:rsidR="00F16854" w:rsidRPr="00684E0D" w:rsidRDefault="00F16854" w:rsidP="00610C68">
            <w:pPr>
              <w:rPr>
                <w:sz w:val="20"/>
                <w:szCs w:val="20"/>
              </w:rPr>
            </w:pPr>
            <w:r w:rsidRPr="00684E0D">
              <w:rPr>
                <w:sz w:val="20"/>
                <w:szCs w:val="20"/>
              </w:rPr>
              <w:t>2016 год тыс</w:t>
            </w:r>
            <w:proofErr w:type="gramStart"/>
            <w:r w:rsidRPr="00684E0D">
              <w:rPr>
                <w:sz w:val="20"/>
                <w:szCs w:val="20"/>
              </w:rPr>
              <w:t>.р</w:t>
            </w:r>
            <w:proofErr w:type="gramEnd"/>
            <w:r w:rsidRPr="00684E0D">
              <w:rPr>
                <w:sz w:val="20"/>
                <w:szCs w:val="20"/>
              </w:rPr>
              <w:t>уб.</w:t>
            </w:r>
          </w:p>
        </w:tc>
        <w:tc>
          <w:tcPr>
            <w:tcW w:w="1087" w:type="dxa"/>
          </w:tcPr>
          <w:p w:rsidR="00F16854" w:rsidRPr="00684E0D" w:rsidRDefault="00F16854" w:rsidP="00610C68">
            <w:pPr>
              <w:rPr>
                <w:sz w:val="20"/>
                <w:szCs w:val="20"/>
              </w:rPr>
            </w:pPr>
            <w:r w:rsidRPr="00684E0D">
              <w:rPr>
                <w:sz w:val="20"/>
                <w:szCs w:val="20"/>
              </w:rPr>
              <w:t>2017 год тыс</w:t>
            </w:r>
            <w:proofErr w:type="gramStart"/>
            <w:r w:rsidRPr="00684E0D">
              <w:rPr>
                <w:sz w:val="20"/>
                <w:szCs w:val="20"/>
              </w:rPr>
              <w:t>.р</w:t>
            </w:r>
            <w:proofErr w:type="gramEnd"/>
            <w:r w:rsidRPr="00684E0D">
              <w:rPr>
                <w:sz w:val="20"/>
                <w:szCs w:val="20"/>
              </w:rPr>
              <w:t>уб.</w:t>
            </w:r>
          </w:p>
        </w:tc>
      </w:tr>
      <w:tr w:rsidR="00F16854" w:rsidRPr="00684E0D" w:rsidTr="002C4F48">
        <w:trPr>
          <w:trHeight w:val="180"/>
        </w:trPr>
        <w:tc>
          <w:tcPr>
            <w:tcW w:w="2486" w:type="dxa"/>
            <w:vMerge/>
          </w:tcPr>
          <w:p w:rsidR="00F16854" w:rsidRPr="00684E0D" w:rsidRDefault="00F16854">
            <w:pPr>
              <w:rPr>
                <w:sz w:val="20"/>
                <w:szCs w:val="20"/>
              </w:rPr>
            </w:pPr>
          </w:p>
        </w:tc>
        <w:tc>
          <w:tcPr>
            <w:tcW w:w="1087" w:type="dxa"/>
          </w:tcPr>
          <w:p w:rsidR="00F16854" w:rsidRPr="00684E0D" w:rsidRDefault="00F16854">
            <w:pPr>
              <w:rPr>
                <w:sz w:val="20"/>
                <w:szCs w:val="20"/>
              </w:rPr>
            </w:pPr>
            <w:r w:rsidRPr="00684E0D">
              <w:rPr>
                <w:sz w:val="20"/>
                <w:szCs w:val="20"/>
              </w:rPr>
              <w:t>план</w:t>
            </w:r>
          </w:p>
        </w:tc>
        <w:tc>
          <w:tcPr>
            <w:tcW w:w="1087" w:type="dxa"/>
          </w:tcPr>
          <w:p w:rsidR="00F16854" w:rsidRPr="00684E0D" w:rsidRDefault="00F16854">
            <w:pPr>
              <w:rPr>
                <w:sz w:val="20"/>
                <w:szCs w:val="20"/>
              </w:rPr>
            </w:pPr>
            <w:r w:rsidRPr="00684E0D">
              <w:rPr>
                <w:sz w:val="20"/>
                <w:szCs w:val="20"/>
              </w:rPr>
              <w:t>факт</w:t>
            </w:r>
          </w:p>
        </w:tc>
        <w:tc>
          <w:tcPr>
            <w:tcW w:w="1088" w:type="dxa"/>
          </w:tcPr>
          <w:p w:rsidR="00F16854" w:rsidRPr="00684E0D" w:rsidRDefault="00F16854" w:rsidP="00610C68">
            <w:pPr>
              <w:rPr>
                <w:sz w:val="20"/>
                <w:szCs w:val="20"/>
              </w:rPr>
            </w:pPr>
            <w:r w:rsidRPr="00684E0D">
              <w:rPr>
                <w:sz w:val="20"/>
                <w:szCs w:val="20"/>
              </w:rPr>
              <w:t>план</w:t>
            </w:r>
          </w:p>
        </w:tc>
        <w:tc>
          <w:tcPr>
            <w:tcW w:w="1243" w:type="dxa"/>
          </w:tcPr>
          <w:p w:rsidR="00F16854" w:rsidRPr="00684E0D" w:rsidRDefault="00F16854" w:rsidP="00610C68">
            <w:pPr>
              <w:rPr>
                <w:sz w:val="20"/>
                <w:szCs w:val="20"/>
              </w:rPr>
            </w:pPr>
            <w:r w:rsidRPr="00684E0D">
              <w:rPr>
                <w:sz w:val="20"/>
                <w:szCs w:val="20"/>
              </w:rPr>
              <w:t>факт</w:t>
            </w:r>
          </w:p>
        </w:tc>
        <w:tc>
          <w:tcPr>
            <w:tcW w:w="1087" w:type="dxa"/>
          </w:tcPr>
          <w:p w:rsidR="00F16854" w:rsidRPr="00684E0D" w:rsidRDefault="00F16854" w:rsidP="00610C68">
            <w:pPr>
              <w:rPr>
                <w:sz w:val="20"/>
                <w:szCs w:val="20"/>
              </w:rPr>
            </w:pPr>
            <w:r w:rsidRPr="00684E0D">
              <w:rPr>
                <w:sz w:val="20"/>
                <w:szCs w:val="20"/>
              </w:rPr>
              <w:t>план</w:t>
            </w:r>
          </w:p>
        </w:tc>
        <w:tc>
          <w:tcPr>
            <w:tcW w:w="1087" w:type="dxa"/>
          </w:tcPr>
          <w:p w:rsidR="00F16854" w:rsidRPr="00684E0D" w:rsidRDefault="00F16854" w:rsidP="00610C68">
            <w:pPr>
              <w:rPr>
                <w:sz w:val="20"/>
                <w:szCs w:val="20"/>
              </w:rPr>
            </w:pPr>
            <w:r w:rsidRPr="00684E0D">
              <w:rPr>
                <w:sz w:val="20"/>
                <w:szCs w:val="20"/>
              </w:rPr>
              <w:t>факт</w:t>
            </w:r>
          </w:p>
        </w:tc>
        <w:tc>
          <w:tcPr>
            <w:tcW w:w="1087" w:type="dxa"/>
          </w:tcPr>
          <w:p w:rsidR="00F16854" w:rsidRPr="00684E0D" w:rsidRDefault="00F16854" w:rsidP="00610C68">
            <w:pPr>
              <w:rPr>
                <w:sz w:val="20"/>
                <w:szCs w:val="20"/>
              </w:rPr>
            </w:pPr>
            <w:r w:rsidRPr="00684E0D">
              <w:rPr>
                <w:sz w:val="20"/>
                <w:szCs w:val="20"/>
              </w:rPr>
              <w:t>план</w:t>
            </w:r>
          </w:p>
        </w:tc>
      </w:tr>
      <w:tr w:rsidR="00F16854" w:rsidRPr="00684E0D" w:rsidTr="002C4F48">
        <w:trPr>
          <w:trHeight w:val="613"/>
        </w:trPr>
        <w:tc>
          <w:tcPr>
            <w:tcW w:w="2486" w:type="dxa"/>
          </w:tcPr>
          <w:p w:rsidR="00F16854" w:rsidRPr="00684E0D" w:rsidRDefault="00F16854">
            <w:pPr>
              <w:rPr>
                <w:sz w:val="20"/>
                <w:szCs w:val="20"/>
              </w:rPr>
            </w:pPr>
            <w:r w:rsidRPr="00684E0D">
              <w:rPr>
                <w:sz w:val="20"/>
                <w:szCs w:val="20"/>
              </w:rPr>
              <w:t>Доходы всего, в том числе</w:t>
            </w:r>
          </w:p>
        </w:tc>
        <w:tc>
          <w:tcPr>
            <w:tcW w:w="1087" w:type="dxa"/>
          </w:tcPr>
          <w:p w:rsidR="00F16854" w:rsidRPr="00684E0D" w:rsidRDefault="00F16854">
            <w:pPr>
              <w:rPr>
                <w:sz w:val="20"/>
                <w:szCs w:val="20"/>
              </w:rPr>
            </w:pPr>
            <w:r w:rsidRPr="00684E0D">
              <w:rPr>
                <w:sz w:val="20"/>
                <w:szCs w:val="20"/>
              </w:rPr>
              <w:t>105391,5</w:t>
            </w:r>
          </w:p>
          <w:p w:rsidR="00F16854" w:rsidRPr="00684E0D" w:rsidRDefault="00F16854">
            <w:pPr>
              <w:rPr>
                <w:sz w:val="20"/>
                <w:szCs w:val="20"/>
              </w:rPr>
            </w:pPr>
          </w:p>
        </w:tc>
        <w:tc>
          <w:tcPr>
            <w:tcW w:w="1087" w:type="dxa"/>
          </w:tcPr>
          <w:p w:rsidR="00F16854" w:rsidRPr="00684E0D" w:rsidRDefault="00F16854">
            <w:pPr>
              <w:rPr>
                <w:sz w:val="20"/>
                <w:szCs w:val="20"/>
              </w:rPr>
            </w:pPr>
            <w:r w:rsidRPr="00684E0D">
              <w:rPr>
                <w:sz w:val="20"/>
                <w:szCs w:val="20"/>
              </w:rPr>
              <w:t>89826,6</w:t>
            </w:r>
          </w:p>
        </w:tc>
        <w:tc>
          <w:tcPr>
            <w:tcW w:w="1088" w:type="dxa"/>
          </w:tcPr>
          <w:p w:rsidR="00F16854" w:rsidRPr="00684E0D" w:rsidRDefault="00F16854">
            <w:pPr>
              <w:rPr>
                <w:sz w:val="20"/>
                <w:szCs w:val="20"/>
              </w:rPr>
            </w:pPr>
            <w:r w:rsidRPr="00684E0D">
              <w:rPr>
                <w:sz w:val="20"/>
                <w:szCs w:val="20"/>
              </w:rPr>
              <w:t>112192,2</w:t>
            </w:r>
          </w:p>
        </w:tc>
        <w:tc>
          <w:tcPr>
            <w:tcW w:w="1243" w:type="dxa"/>
          </w:tcPr>
          <w:p w:rsidR="00F16854" w:rsidRPr="00684E0D" w:rsidRDefault="00F16854">
            <w:pPr>
              <w:rPr>
                <w:sz w:val="20"/>
                <w:szCs w:val="20"/>
              </w:rPr>
            </w:pPr>
            <w:r w:rsidRPr="00684E0D">
              <w:rPr>
                <w:sz w:val="20"/>
                <w:szCs w:val="20"/>
              </w:rPr>
              <w:t>102388,0</w:t>
            </w:r>
          </w:p>
        </w:tc>
        <w:tc>
          <w:tcPr>
            <w:tcW w:w="1087" w:type="dxa"/>
          </w:tcPr>
          <w:p w:rsidR="00F16854" w:rsidRPr="00684E0D" w:rsidRDefault="00F16854">
            <w:pPr>
              <w:rPr>
                <w:sz w:val="20"/>
                <w:szCs w:val="20"/>
              </w:rPr>
            </w:pPr>
            <w:r w:rsidRPr="00684E0D">
              <w:rPr>
                <w:sz w:val="20"/>
                <w:szCs w:val="20"/>
              </w:rPr>
              <w:t>118664,6</w:t>
            </w:r>
          </w:p>
        </w:tc>
        <w:tc>
          <w:tcPr>
            <w:tcW w:w="1087" w:type="dxa"/>
          </w:tcPr>
          <w:p w:rsidR="00F16854" w:rsidRPr="00684E0D" w:rsidRDefault="00F16854">
            <w:pPr>
              <w:rPr>
                <w:sz w:val="20"/>
                <w:szCs w:val="20"/>
              </w:rPr>
            </w:pPr>
            <w:r w:rsidRPr="00684E0D">
              <w:rPr>
                <w:sz w:val="20"/>
                <w:szCs w:val="20"/>
              </w:rPr>
              <w:t>116061,1</w:t>
            </w:r>
          </w:p>
        </w:tc>
        <w:tc>
          <w:tcPr>
            <w:tcW w:w="1087" w:type="dxa"/>
          </w:tcPr>
          <w:p w:rsidR="00F16854" w:rsidRPr="00684E0D" w:rsidRDefault="00675888">
            <w:pPr>
              <w:rPr>
                <w:sz w:val="20"/>
                <w:szCs w:val="20"/>
              </w:rPr>
            </w:pPr>
            <w:r w:rsidRPr="00684E0D">
              <w:rPr>
                <w:sz w:val="20"/>
                <w:szCs w:val="20"/>
              </w:rPr>
              <w:t>166281,8</w:t>
            </w:r>
          </w:p>
        </w:tc>
      </w:tr>
      <w:tr w:rsidR="00F16854" w:rsidRPr="00684E0D" w:rsidTr="002C4F48">
        <w:trPr>
          <w:trHeight w:val="613"/>
        </w:trPr>
        <w:tc>
          <w:tcPr>
            <w:tcW w:w="2486" w:type="dxa"/>
          </w:tcPr>
          <w:p w:rsidR="00F16854" w:rsidRPr="00684E0D" w:rsidRDefault="00F16854">
            <w:pPr>
              <w:rPr>
                <w:sz w:val="20"/>
                <w:szCs w:val="20"/>
              </w:rPr>
            </w:pPr>
            <w:r w:rsidRPr="00684E0D">
              <w:rPr>
                <w:sz w:val="20"/>
                <w:szCs w:val="20"/>
              </w:rPr>
              <w:t>Налоговые и неналоговые доходы</w:t>
            </w:r>
          </w:p>
        </w:tc>
        <w:tc>
          <w:tcPr>
            <w:tcW w:w="1087" w:type="dxa"/>
          </w:tcPr>
          <w:p w:rsidR="00F16854" w:rsidRPr="00684E0D" w:rsidRDefault="00F16854">
            <w:pPr>
              <w:rPr>
                <w:sz w:val="20"/>
                <w:szCs w:val="20"/>
              </w:rPr>
            </w:pPr>
            <w:r w:rsidRPr="00684E0D">
              <w:rPr>
                <w:sz w:val="20"/>
                <w:szCs w:val="20"/>
              </w:rPr>
              <w:t>94379,4</w:t>
            </w:r>
          </w:p>
        </w:tc>
        <w:tc>
          <w:tcPr>
            <w:tcW w:w="1087" w:type="dxa"/>
          </w:tcPr>
          <w:p w:rsidR="00F16854" w:rsidRPr="00684E0D" w:rsidRDefault="00F16854">
            <w:pPr>
              <w:rPr>
                <w:sz w:val="20"/>
                <w:szCs w:val="20"/>
              </w:rPr>
            </w:pPr>
            <w:r w:rsidRPr="00684E0D">
              <w:rPr>
                <w:sz w:val="20"/>
                <w:szCs w:val="20"/>
              </w:rPr>
              <w:t>78987,7</w:t>
            </w:r>
          </w:p>
        </w:tc>
        <w:tc>
          <w:tcPr>
            <w:tcW w:w="1088" w:type="dxa"/>
          </w:tcPr>
          <w:p w:rsidR="00F16854" w:rsidRPr="00684E0D" w:rsidRDefault="00F16854">
            <w:pPr>
              <w:rPr>
                <w:sz w:val="20"/>
                <w:szCs w:val="20"/>
              </w:rPr>
            </w:pPr>
            <w:r w:rsidRPr="00684E0D">
              <w:rPr>
                <w:sz w:val="20"/>
                <w:szCs w:val="20"/>
              </w:rPr>
              <w:t>100025,2</w:t>
            </w:r>
          </w:p>
        </w:tc>
        <w:tc>
          <w:tcPr>
            <w:tcW w:w="1243" w:type="dxa"/>
          </w:tcPr>
          <w:p w:rsidR="00F16854" w:rsidRPr="00684E0D" w:rsidRDefault="00F16854">
            <w:pPr>
              <w:rPr>
                <w:sz w:val="20"/>
                <w:szCs w:val="20"/>
              </w:rPr>
            </w:pPr>
            <w:r w:rsidRPr="00684E0D">
              <w:rPr>
                <w:sz w:val="20"/>
                <w:szCs w:val="20"/>
              </w:rPr>
              <w:t>90307,0</w:t>
            </w:r>
          </w:p>
        </w:tc>
        <w:tc>
          <w:tcPr>
            <w:tcW w:w="1087" w:type="dxa"/>
          </w:tcPr>
          <w:p w:rsidR="00F16854" w:rsidRPr="00684E0D" w:rsidRDefault="00F16854">
            <w:pPr>
              <w:rPr>
                <w:sz w:val="20"/>
                <w:szCs w:val="20"/>
              </w:rPr>
            </w:pPr>
            <w:r w:rsidRPr="00684E0D">
              <w:rPr>
                <w:sz w:val="20"/>
                <w:szCs w:val="20"/>
              </w:rPr>
              <w:t>102400,9</w:t>
            </w:r>
          </w:p>
        </w:tc>
        <w:tc>
          <w:tcPr>
            <w:tcW w:w="1087" w:type="dxa"/>
          </w:tcPr>
          <w:p w:rsidR="00F16854" w:rsidRPr="00684E0D" w:rsidRDefault="00F16854">
            <w:pPr>
              <w:rPr>
                <w:sz w:val="20"/>
                <w:szCs w:val="20"/>
              </w:rPr>
            </w:pPr>
            <w:r w:rsidRPr="00684E0D">
              <w:rPr>
                <w:sz w:val="20"/>
                <w:szCs w:val="20"/>
              </w:rPr>
              <w:t>101170,9</w:t>
            </w:r>
          </w:p>
        </w:tc>
        <w:tc>
          <w:tcPr>
            <w:tcW w:w="1087" w:type="dxa"/>
          </w:tcPr>
          <w:p w:rsidR="00F16854" w:rsidRPr="00684E0D" w:rsidRDefault="00675888">
            <w:pPr>
              <w:rPr>
                <w:sz w:val="20"/>
                <w:szCs w:val="20"/>
              </w:rPr>
            </w:pPr>
            <w:r w:rsidRPr="00684E0D">
              <w:rPr>
                <w:sz w:val="20"/>
                <w:szCs w:val="20"/>
              </w:rPr>
              <w:t>148701,1</w:t>
            </w:r>
          </w:p>
        </w:tc>
      </w:tr>
      <w:tr w:rsidR="00F16854" w:rsidRPr="00684E0D" w:rsidTr="002C4F48">
        <w:trPr>
          <w:trHeight w:val="597"/>
        </w:trPr>
        <w:tc>
          <w:tcPr>
            <w:tcW w:w="2486" w:type="dxa"/>
          </w:tcPr>
          <w:p w:rsidR="00F16854" w:rsidRPr="00684E0D" w:rsidRDefault="00F16854">
            <w:pPr>
              <w:rPr>
                <w:sz w:val="20"/>
                <w:szCs w:val="20"/>
              </w:rPr>
            </w:pPr>
            <w:r w:rsidRPr="00684E0D">
              <w:rPr>
                <w:sz w:val="20"/>
                <w:szCs w:val="20"/>
              </w:rPr>
              <w:t>Межбюджетные трансферты *</w:t>
            </w:r>
          </w:p>
        </w:tc>
        <w:tc>
          <w:tcPr>
            <w:tcW w:w="1087" w:type="dxa"/>
          </w:tcPr>
          <w:p w:rsidR="00F16854" w:rsidRPr="00684E0D" w:rsidRDefault="00F16854">
            <w:pPr>
              <w:rPr>
                <w:sz w:val="20"/>
                <w:szCs w:val="20"/>
              </w:rPr>
            </w:pPr>
            <w:r w:rsidRPr="00684E0D">
              <w:rPr>
                <w:sz w:val="20"/>
                <w:szCs w:val="20"/>
              </w:rPr>
              <w:t>11012,1</w:t>
            </w:r>
          </w:p>
        </w:tc>
        <w:tc>
          <w:tcPr>
            <w:tcW w:w="1087" w:type="dxa"/>
          </w:tcPr>
          <w:p w:rsidR="00F16854" w:rsidRPr="00684E0D" w:rsidRDefault="00F16854">
            <w:pPr>
              <w:rPr>
                <w:sz w:val="20"/>
                <w:szCs w:val="20"/>
              </w:rPr>
            </w:pPr>
            <w:r w:rsidRPr="00684E0D">
              <w:rPr>
                <w:sz w:val="20"/>
                <w:szCs w:val="20"/>
              </w:rPr>
              <w:t>10838,9</w:t>
            </w:r>
          </w:p>
        </w:tc>
        <w:tc>
          <w:tcPr>
            <w:tcW w:w="1088" w:type="dxa"/>
          </w:tcPr>
          <w:p w:rsidR="00F16854" w:rsidRPr="00684E0D" w:rsidRDefault="00F16854">
            <w:pPr>
              <w:rPr>
                <w:sz w:val="20"/>
                <w:szCs w:val="20"/>
              </w:rPr>
            </w:pPr>
            <w:r w:rsidRPr="00684E0D">
              <w:rPr>
                <w:sz w:val="20"/>
                <w:szCs w:val="20"/>
              </w:rPr>
              <w:t>12167,0</w:t>
            </w:r>
          </w:p>
        </w:tc>
        <w:tc>
          <w:tcPr>
            <w:tcW w:w="1243" w:type="dxa"/>
          </w:tcPr>
          <w:p w:rsidR="00F16854" w:rsidRPr="00684E0D" w:rsidRDefault="00F16854">
            <w:pPr>
              <w:rPr>
                <w:sz w:val="20"/>
                <w:szCs w:val="20"/>
              </w:rPr>
            </w:pPr>
            <w:r w:rsidRPr="00684E0D">
              <w:rPr>
                <w:sz w:val="20"/>
                <w:szCs w:val="20"/>
              </w:rPr>
              <w:t>12081,0</w:t>
            </w:r>
          </w:p>
        </w:tc>
        <w:tc>
          <w:tcPr>
            <w:tcW w:w="1087" w:type="dxa"/>
          </w:tcPr>
          <w:p w:rsidR="00F16854" w:rsidRPr="00684E0D" w:rsidRDefault="00F16854">
            <w:pPr>
              <w:rPr>
                <w:sz w:val="20"/>
                <w:szCs w:val="20"/>
              </w:rPr>
            </w:pPr>
            <w:r w:rsidRPr="00684E0D">
              <w:rPr>
                <w:sz w:val="20"/>
                <w:szCs w:val="20"/>
              </w:rPr>
              <w:t>16263,7</w:t>
            </w:r>
          </w:p>
        </w:tc>
        <w:tc>
          <w:tcPr>
            <w:tcW w:w="1087" w:type="dxa"/>
          </w:tcPr>
          <w:p w:rsidR="00F16854" w:rsidRPr="00684E0D" w:rsidRDefault="00F16854">
            <w:pPr>
              <w:rPr>
                <w:sz w:val="20"/>
                <w:szCs w:val="20"/>
              </w:rPr>
            </w:pPr>
            <w:r w:rsidRPr="00684E0D">
              <w:rPr>
                <w:sz w:val="20"/>
                <w:szCs w:val="20"/>
              </w:rPr>
              <w:t>14890,1</w:t>
            </w:r>
          </w:p>
        </w:tc>
        <w:tc>
          <w:tcPr>
            <w:tcW w:w="1087" w:type="dxa"/>
          </w:tcPr>
          <w:p w:rsidR="00F16854" w:rsidRPr="00684E0D" w:rsidRDefault="00675888" w:rsidP="002C4F48">
            <w:pPr>
              <w:rPr>
                <w:sz w:val="20"/>
                <w:szCs w:val="20"/>
              </w:rPr>
            </w:pPr>
            <w:r w:rsidRPr="00684E0D">
              <w:rPr>
                <w:sz w:val="20"/>
                <w:szCs w:val="20"/>
              </w:rPr>
              <w:t>17</w:t>
            </w:r>
            <w:r w:rsidR="002C4F48">
              <w:rPr>
                <w:sz w:val="20"/>
                <w:szCs w:val="20"/>
              </w:rPr>
              <w:t>5</w:t>
            </w:r>
            <w:r w:rsidRPr="00684E0D">
              <w:rPr>
                <w:sz w:val="20"/>
                <w:szCs w:val="20"/>
              </w:rPr>
              <w:t>80,7</w:t>
            </w:r>
          </w:p>
        </w:tc>
      </w:tr>
      <w:tr w:rsidR="00F16854" w:rsidRPr="00684E0D" w:rsidTr="002C4F48">
        <w:trPr>
          <w:trHeight w:val="298"/>
        </w:trPr>
        <w:tc>
          <w:tcPr>
            <w:tcW w:w="2486" w:type="dxa"/>
          </w:tcPr>
          <w:p w:rsidR="00F16854" w:rsidRPr="00684E0D" w:rsidRDefault="00F16854">
            <w:pPr>
              <w:rPr>
                <w:sz w:val="20"/>
                <w:szCs w:val="20"/>
              </w:rPr>
            </w:pPr>
            <w:r w:rsidRPr="00684E0D">
              <w:rPr>
                <w:sz w:val="20"/>
                <w:szCs w:val="20"/>
              </w:rPr>
              <w:t>Расходы, всего</w:t>
            </w:r>
          </w:p>
        </w:tc>
        <w:tc>
          <w:tcPr>
            <w:tcW w:w="1087" w:type="dxa"/>
          </w:tcPr>
          <w:p w:rsidR="00F16854" w:rsidRPr="00684E0D" w:rsidRDefault="00F16854">
            <w:pPr>
              <w:rPr>
                <w:sz w:val="20"/>
                <w:szCs w:val="20"/>
              </w:rPr>
            </w:pPr>
            <w:r w:rsidRPr="00684E0D">
              <w:rPr>
                <w:sz w:val="20"/>
                <w:szCs w:val="20"/>
              </w:rPr>
              <w:t>105391,5</w:t>
            </w:r>
          </w:p>
        </w:tc>
        <w:tc>
          <w:tcPr>
            <w:tcW w:w="1087" w:type="dxa"/>
          </w:tcPr>
          <w:p w:rsidR="00F16854" w:rsidRPr="00684E0D" w:rsidRDefault="00F16854">
            <w:pPr>
              <w:rPr>
                <w:sz w:val="20"/>
                <w:szCs w:val="20"/>
              </w:rPr>
            </w:pPr>
            <w:r w:rsidRPr="00684E0D">
              <w:rPr>
                <w:sz w:val="20"/>
                <w:szCs w:val="20"/>
              </w:rPr>
              <w:t>93546,9</w:t>
            </w:r>
          </w:p>
        </w:tc>
        <w:tc>
          <w:tcPr>
            <w:tcW w:w="1088" w:type="dxa"/>
          </w:tcPr>
          <w:p w:rsidR="00F16854" w:rsidRPr="00684E0D" w:rsidRDefault="00F16854">
            <w:pPr>
              <w:rPr>
                <w:sz w:val="20"/>
                <w:szCs w:val="20"/>
              </w:rPr>
            </w:pPr>
            <w:r w:rsidRPr="00684E0D">
              <w:rPr>
                <w:sz w:val="20"/>
                <w:szCs w:val="20"/>
              </w:rPr>
              <w:t>112192,2</w:t>
            </w:r>
          </w:p>
        </w:tc>
        <w:tc>
          <w:tcPr>
            <w:tcW w:w="1243" w:type="dxa"/>
          </w:tcPr>
          <w:p w:rsidR="00F16854" w:rsidRPr="00684E0D" w:rsidRDefault="00F16854">
            <w:pPr>
              <w:rPr>
                <w:sz w:val="20"/>
                <w:szCs w:val="20"/>
              </w:rPr>
            </w:pPr>
            <w:r w:rsidRPr="00684E0D">
              <w:rPr>
                <w:sz w:val="20"/>
                <w:szCs w:val="20"/>
              </w:rPr>
              <w:t>101602,1</w:t>
            </w:r>
          </w:p>
        </w:tc>
        <w:tc>
          <w:tcPr>
            <w:tcW w:w="1087" w:type="dxa"/>
          </w:tcPr>
          <w:p w:rsidR="00F16854" w:rsidRPr="00684E0D" w:rsidRDefault="00F16854">
            <w:pPr>
              <w:rPr>
                <w:sz w:val="20"/>
                <w:szCs w:val="20"/>
              </w:rPr>
            </w:pPr>
            <w:r w:rsidRPr="00684E0D">
              <w:rPr>
                <w:sz w:val="20"/>
                <w:szCs w:val="20"/>
              </w:rPr>
              <w:t>119346,1</w:t>
            </w:r>
          </w:p>
        </w:tc>
        <w:tc>
          <w:tcPr>
            <w:tcW w:w="1087" w:type="dxa"/>
          </w:tcPr>
          <w:p w:rsidR="00F16854" w:rsidRPr="00684E0D" w:rsidRDefault="00F16854">
            <w:pPr>
              <w:rPr>
                <w:sz w:val="20"/>
                <w:szCs w:val="20"/>
              </w:rPr>
            </w:pPr>
            <w:r w:rsidRPr="00684E0D">
              <w:rPr>
                <w:sz w:val="20"/>
                <w:szCs w:val="20"/>
              </w:rPr>
              <w:t>100601,6</w:t>
            </w:r>
          </w:p>
        </w:tc>
        <w:tc>
          <w:tcPr>
            <w:tcW w:w="1087" w:type="dxa"/>
          </w:tcPr>
          <w:p w:rsidR="00F16854" w:rsidRPr="00684E0D" w:rsidRDefault="00675888">
            <w:pPr>
              <w:rPr>
                <w:sz w:val="20"/>
                <w:szCs w:val="20"/>
              </w:rPr>
            </w:pPr>
            <w:r w:rsidRPr="00684E0D">
              <w:rPr>
                <w:sz w:val="20"/>
                <w:szCs w:val="20"/>
              </w:rPr>
              <w:t>176250,8</w:t>
            </w:r>
          </w:p>
        </w:tc>
      </w:tr>
      <w:tr w:rsidR="00F16854" w:rsidRPr="00684E0D" w:rsidTr="002C4F48">
        <w:trPr>
          <w:trHeight w:val="314"/>
        </w:trPr>
        <w:tc>
          <w:tcPr>
            <w:tcW w:w="2486" w:type="dxa"/>
          </w:tcPr>
          <w:p w:rsidR="00F16854" w:rsidRPr="00684E0D" w:rsidRDefault="00F16854">
            <w:pPr>
              <w:rPr>
                <w:sz w:val="20"/>
                <w:szCs w:val="20"/>
              </w:rPr>
            </w:pPr>
            <w:r w:rsidRPr="00684E0D">
              <w:rPr>
                <w:sz w:val="20"/>
                <w:szCs w:val="20"/>
              </w:rPr>
              <w:t>-Дефицит/+профицит</w:t>
            </w:r>
          </w:p>
        </w:tc>
        <w:tc>
          <w:tcPr>
            <w:tcW w:w="1087" w:type="dxa"/>
          </w:tcPr>
          <w:p w:rsidR="00F16854" w:rsidRPr="00684E0D" w:rsidRDefault="00F16854">
            <w:pPr>
              <w:rPr>
                <w:sz w:val="20"/>
                <w:szCs w:val="20"/>
              </w:rPr>
            </w:pPr>
            <w:r w:rsidRPr="00684E0D">
              <w:rPr>
                <w:sz w:val="20"/>
                <w:szCs w:val="20"/>
              </w:rPr>
              <w:t>0,00</w:t>
            </w:r>
          </w:p>
        </w:tc>
        <w:tc>
          <w:tcPr>
            <w:tcW w:w="1087" w:type="dxa"/>
          </w:tcPr>
          <w:p w:rsidR="00F16854" w:rsidRPr="00684E0D" w:rsidRDefault="00F16854">
            <w:pPr>
              <w:rPr>
                <w:sz w:val="20"/>
                <w:szCs w:val="20"/>
              </w:rPr>
            </w:pPr>
            <w:r w:rsidRPr="00684E0D">
              <w:rPr>
                <w:sz w:val="20"/>
                <w:szCs w:val="20"/>
              </w:rPr>
              <w:t>-3720,3</w:t>
            </w:r>
          </w:p>
        </w:tc>
        <w:tc>
          <w:tcPr>
            <w:tcW w:w="1088" w:type="dxa"/>
          </w:tcPr>
          <w:p w:rsidR="00F16854" w:rsidRPr="00684E0D" w:rsidRDefault="00F16854">
            <w:pPr>
              <w:rPr>
                <w:sz w:val="20"/>
                <w:szCs w:val="20"/>
              </w:rPr>
            </w:pPr>
            <w:r w:rsidRPr="00684E0D">
              <w:rPr>
                <w:sz w:val="20"/>
                <w:szCs w:val="20"/>
              </w:rPr>
              <w:t>0,00</w:t>
            </w:r>
          </w:p>
        </w:tc>
        <w:tc>
          <w:tcPr>
            <w:tcW w:w="1243" w:type="dxa"/>
          </w:tcPr>
          <w:p w:rsidR="00F16854" w:rsidRPr="00684E0D" w:rsidRDefault="00F16854">
            <w:pPr>
              <w:rPr>
                <w:sz w:val="20"/>
                <w:szCs w:val="20"/>
              </w:rPr>
            </w:pPr>
            <w:r w:rsidRPr="00684E0D">
              <w:rPr>
                <w:sz w:val="20"/>
                <w:szCs w:val="20"/>
              </w:rPr>
              <w:t>785,9</w:t>
            </w:r>
          </w:p>
        </w:tc>
        <w:tc>
          <w:tcPr>
            <w:tcW w:w="1087" w:type="dxa"/>
          </w:tcPr>
          <w:p w:rsidR="00F16854" w:rsidRPr="00684E0D" w:rsidRDefault="00F16854">
            <w:pPr>
              <w:rPr>
                <w:sz w:val="20"/>
                <w:szCs w:val="20"/>
              </w:rPr>
            </w:pPr>
            <w:r w:rsidRPr="00684E0D">
              <w:rPr>
                <w:sz w:val="20"/>
                <w:szCs w:val="20"/>
              </w:rPr>
              <w:t>-681,5</w:t>
            </w:r>
          </w:p>
        </w:tc>
        <w:tc>
          <w:tcPr>
            <w:tcW w:w="1087" w:type="dxa"/>
          </w:tcPr>
          <w:p w:rsidR="00F16854" w:rsidRPr="00684E0D" w:rsidRDefault="00F16854">
            <w:pPr>
              <w:rPr>
                <w:sz w:val="20"/>
                <w:szCs w:val="20"/>
              </w:rPr>
            </w:pPr>
            <w:r w:rsidRPr="00684E0D">
              <w:rPr>
                <w:sz w:val="20"/>
                <w:szCs w:val="20"/>
              </w:rPr>
              <w:t>15459,5</w:t>
            </w:r>
          </w:p>
        </w:tc>
        <w:tc>
          <w:tcPr>
            <w:tcW w:w="1087" w:type="dxa"/>
          </w:tcPr>
          <w:p w:rsidR="00F16854" w:rsidRPr="00684E0D" w:rsidRDefault="00675888">
            <w:pPr>
              <w:rPr>
                <w:sz w:val="20"/>
                <w:szCs w:val="20"/>
              </w:rPr>
            </w:pPr>
            <w:r w:rsidRPr="00684E0D">
              <w:rPr>
                <w:sz w:val="20"/>
                <w:szCs w:val="20"/>
              </w:rPr>
              <w:t>-9969,0</w:t>
            </w:r>
          </w:p>
        </w:tc>
      </w:tr>
    </w:tbl>
    <w:p w:rsidR="00984860" w:rsidRPr="00684E0D" w:rsidRDefault="00984860" w:rsidP="00984860">
      <w:r w:rsidRPr="00684E0D">
        <w:t xml:space="preserve"> </w:t>
      </w:r>
    </w:p>
    <w:p w:rsidR="00984860" w:rsidRPr="00684E0D" w:rsidRDefault="00984860" w:rsidP="00984860">
      <w:pPr>
        <w:rPr>
          <w:sz w:val="20"/>
          <w:szCs w:val="20"/>
        </w:rPr>
      </w:pPr>
      <w:r w:rsidRPr="00684E0D">
        <w:rPr>
          <w:sz w:val="20"/>
          <w:szCs w:val="20"/>
        </w:rPr>
        <w:t>*</w:t>
      </w:r>
      <w:r w:rsidRPr="00684E0D">
        <w:rPr>
          <w:rFonts w:cs="TimesNewRomanPSMT"/>
          <w:sz w:val="20"/>
          <w:szCs w:val="20"/>
        </w:rPr>
        <w:t xml:space="preserve"> Субвенции</w:t>
      </w:r>
      <w:r w:rsidR="00047534">
        <w:rPr>
          <w:rFonts w:cs="TimesNewRomanPSMT"/>
          <w:sz w:val="20"/>
          <w:szCs w:val="20"/>
        </w:rPr>
        <w:t xml:space="preserve">, </w:t>
      </w:r>
      <w:r w:rsidRPr="00684E0D">
        <w:rPr>
          <w:rFonts w:cs="TimesNewRomanPSMT"/>
          <w:sz w:val="20"/>
          <w:szCs w:val="20"/>
        </w:rPr>
        <w:t>(безвозмездные поступления) из бюджета Санкт-Петербурга на выполнение передаваемых полномочий по опеке и попечительству</w:t>
      </w:r>
      <w:r w:rsidR="00047534">
        <w:rPr>
          <w:rFonts w:cs="TimesNewRomanPSMT"/>
          <w:sz w:val="20"/>
          <w:szCs w:val="20"/>
        </w:rPr>
        <w:t>, опекаемым детям и приемным родителям, субсидии по благоустройству территории муниципального образования</w:t>
      </w:r>
    </w:p>
    <w:p w:rsidR="00671495" w:rsidRPr="00684E0D" w:rsidRDefault="00671495"/>
    <w:p w:rsidR="00772D5C" w:rsidRPr="00684E0D" w:rsidRDefault="00772D5C"/>
    <w:p w:rsidR="00772D5C" w:rsidRPr="00684E0D" w:rsidRDefault="00772D5C"/>
    <w:p w:rsidR="00772D5C" w:rsidRPr="00684E0D" w:rsidRDefault="00772D5C"/>
    <w:p w:rsidR="00772D5C" w:rsidRPr="00684E0D" w:rsidRDefault="00772D5C"/>
    <w:p w:rsidR="00984860" w:rsidRPr="00684E0D" w:rsidRDefault="00984860"/>
    <w:p w:rsidR="00984860" w:rsidRPr="00684E0D" w:rsidRDefault="00984860"/>
    <w:p w:rsidR="00984860" w:rsidRPr="00684E0D" w:rsidRDefault="00984860"/>
    <w:p w:rsidR="00984860" w:rsidRPr="00684E0D" w:rsidRDefault="00984860"/>
    <w:p w:rsidR="00984860" w:rsidRPr="00684E0D" w:rsidRDefault="00984860"/>
    <w:p w:rsidR="00984860" w:rsidRPr="00684E0D" w:rsidRDefault="00984860"/>
    <w:p w:rsidR="00984860" w:rsidRPr="00684E0D" w:rsidRDefault="00984860"/>
    <w:p w:rsidR="00984860" w:rsidRPr="00684E0D" w:rsidRDefault="00984860"/>
    <w:p w:rsidR="00984860" w:rsidRDefault="00436C28">
      <w:pPr>
        <w:rPr>
          <w:sz w:val="28"/>
          <w:szCs w:val="28"/>
        </w:rPr>
      </w:pPr>
      <w:r w:rsidRPr="00684E0D">
        <w:rPr>
          <w:sz w:val="28"/>
          <w:szCs w:val="28"/>
        </w:rPr>
        <w:lastRenderedPageBreak/>
        <w:t xml:space="preserve">   </w:t>
      </w:r>
      <w:r w:rsidR="00984860" w:rsidRPr="00684E0D">
        <w:rPr>
          <w:sz w:val="28"/>
          <w:szCs w:val="28"/>
        </w:rPr>
        <w:t>Доходы бюджета</w:t>
      </w:r>
      <w:r w:rsidR="00433AED" w:rsidRPr="00684E0D">
        <w:rPr>
          <w:sz w:val="28"/>
          <w:szCs w:val="28"/>
        </w:rPr>
        <w:t xml:space="preserve"> муниципального образования</w:t>
      </w:r>
      <w:r w:rsidR="007C0113" w:rsidRPr="00684E0D">
        <w:rPr>
          <w:sz w:val="28"/>
          <w:szCs w:val="28"/>
        </w:rPr>
        <w:t xml:space="preserve"> Невский округ</w:t>
      </w:r>
      <w:r w:rsidR="00984860" w:rsidRPr="00684E0D">
        <w:rPr>
          <w:sz w:val="28"/>
          <w:szCs w:val="28"/>
        </w:rPr>
        <w:t>.</w:t>
      </w:r>
    </w:p>
    <w:p w:rsidR="002A2590" w:rsidRPr="00684E0D" w:rsidRDefault="002A2590">
      <w:pPr>
        <w:rPr>
          <w:sz w:val="28"/>
          <w:szCs w:val="28"/>
        </w:rPr>
      </w:pPr>
    </w:p>
    <w:p w:rsidR="00984860" w:rsidRPr="00684E0D" w:rsidRDefault="00984860" w:rsidP="002A2590">
      <w:r w:rsidRPr="00684E0D">
        <w:rPr>
          <w:noProof/>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A703E0">
        <w:pict>
          <v:group id="_x0000_s1028" editas="canvas" style="width:468pt;height:331.35pt;mso-position-horizontal-relative:char;mso-position-vertical-relative:line" coordsize="9360,66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60;height:6627" o:preferrelative="f">
              <v:fill o:detectmouseclick="t"/>
              <v:path o:extrusionok="t" o:connecttype="none"/>
              <o:lock v:ext="edit" text="t"/>
            </v:shape>
            <w10:wrap type="none"/>
            <w10:anchorlock/>
          </v:group>
        </w:pict>
      </w:r>
    </w:p>
    <w:p w:rsidR="00984860" w:rsidRPr="00684E0D" w:rsidRDefault="00984860"/>
    <w:p w:rsidR="00984860" w:rsidRPr="00684E0D" w:rsidRDefault="00984860"/>
    <w:p w:rsidR="00772D5C" w:rsidRPr="00684E0D" w:rsidRDefault="00772D5C"/>
    <w:p w:rsidR="00772D5C" w:rsidRPr="00684E0D" w:rsidRDefault="00772D5C"/>
    <w:p w:rsidR="00772D5C" w:rsidRPr="002A2590" w:rsidRDefault="00436C28">
      <w:pPr>
        <w:rPr>
          <w:b/>
          <w:sz w:val="28"/>
          <w:szCs w:val="28"/>
        </w:rPr>
      </w:pPr>
      <w:r w:rsidRPr="002A2590">
        <w:rPr>
          <w:b/>
          <w:sz w:val="28"/>
          <w:szCs w:val="28"/>
        </w:rPr>
        <w:t xml:space="preserve">                                   </w:t>
      </w:r>
      <w:r w:rsidR="00610C68" w:rsidRPr="002A2590">
        <w:rPr>
          <w:b/>
          <w:sz w:val="28"/>
          <w:szCs w:val="28"/>
        </w:rPr>
        <w:t>Структура доходов</w:t>
      </w:r>
      <w:r w:rsidR="00CD2451" w:rsidRPr="002A2590">
        <w:rPr>
          <w:b/>
          <w:sz w:val="28"/>
          <w:szCs w:val="28"/>
          <w:lang w:val="en-US"/>
        </w:rPr>
        <w:t xml:space="preserve"> </w:t>
      </w:r>
      <w:r w:rsidR="00CD2451" w:rsidRPr="002A2590">
        <w:rPr>
          <w:b/>
          <w:sz w:val="28"/>
          <w:szCs w:val="28"/>
        </w:rPr>
        <w:t>в 2017 году</w:t>
      </w:r>
    </w:p>
    <w:p w:rsidR="00610C68" w:rsidRPr="00684E0D" w:rsidRDefault="00610C68"/>
    <w:p w:rsidR="00610C68" w:rsidRPr="00684E0D" w:rsidRDefault="00610C68"/>
    <w:p w:rsidR="00610C68" w:rsidRPr="00684E0D" w:rsidRDefault="00610C68"/>
    <w:p w:rsidR="00610C68" w:rsidRPr="00684E0D" w:rsidRDefault="007A1F85">
      <w:r w:rsidRPr="00684E0D">
        <w:rPr>
          <w:noProof/>
        </w:rPr>
        <w:drawing>
          <wp:inline distT="0" distB="0" distL="0" distR="0">
            <wp:extent cx="6274012" cy="5969000"/>
            <wp:effectExtent l="19050" t="0" r="12488"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10C68" w:rsidRPr="00684E0D" w:rsidRDefault="00610C68"/>
    <w:p w:rsidR="00610C68" w:rsidRDefault="00610C68"/>
    <w:p w:rsidR="001E3F52" w:rsidRDefault="001E3F52"/>
    <w:p w:rsidR="001E3F52" w:rsidRPr="00684E0D" w:rsidRDefault="001E3F52"/>
    <w:p w:rsidR="002A2590" w:rsidRPr="002A2590" w:rsidRDefault="00C13156" w:rsidP="002A2590">
      <w:pPr>
        <w:rPr>
          <w:b/>
          <w:i/>
        </w:rPr>
      </w:pPr>
      <w:r>
        <w:rPr>
          <w:b/>
          <w:i/>
        </w:rPr>
        <w:lastRenderedPageBreak/>
        <w:t>Информация о</w:t>
      </w:r>
      <w:r w:rsidR="002A2590" w:rsidRPr="002A2590">
        <w:rPr>
          <w:b/>
          <w:i/>
        </w:rPr>
        <w:t xml:space="preserve">  доход</w:t>
      </w:r>
      <w:r>
        <w:rPr>
          <w:b/>
          <w:i/>
        </w:rPr>
        <w:t xml:space="preserve">ах </w:t>
      </w:r>
      <w:r w:rsidR="002A2590" w:rsidRPr="002A2590">
        <w:rPr>
          <w:b/>
          <w:i/>
        </w:rPr>
        <w:t>бюджета внутригородского муниципального образования Санкт-Петербурга муниципального округа Невский округ в динамике 2017г. к 2016г.,2015г.,2014г.</w:t>
      </w:r>
    </w:p>
    <w:p w:rsidR="00610C68" w:rsidRPr="00684E0D" w:rsidRDefault="00610C68"/>
    <w:p w:rsidR="00D5268B" w:rsidRDefault="00D5268B"/>
    <w:tbl>
      <w:tblPr>
        <w:tblStyle w:val="a5"/>
        <w:tblW w:w="10348" w:type="dxa"/>
        <w:tblInd w:w="-34" w:type="dxa"/>
        <w:tblLayout w:type="fixed"/>
        <w:tblLook w:val="04A0"/>
      </w:tblPr>
      <w:tblGrid>
        <w:gridCol w:w="2694"/>
        <w:gridCol w:w="1025"/>
        <w:gridCol w:w="1061"/>
        <w:gridCol w:w="985"/>
        <w:gridCol w:w="898"/>
        <w:gridCol w:w="992"/>
        <w:gridCol w:w="851"/>
        <w:gridCol w:w="992"/>
        <w:gridCol w:w="850"/>
      </w:tblGrid>
      <w:tr w:rsidR="00C15931" w:rsidRPr="00684E0D" w:rsidTr="003E4493">
        <w:tc>
          <w:tcPr>
            <w:tcW w:w="2694" w:type="dxa"/>
            <w:vMerge w:val="restart"/>
          </w:tcPr>
          <w:p w:rsidR="00C15931" w:rsidRPr="00684E0D" w:rsidRDefault="00C15931" w:rsidP="00D5268B">
            <w:pPr>
              <w:jc w:val="center"/>
              <w:rPr>
                <w:sz w:val="20"/>
                <w:szCs w:val="20"/>
              </w:rPr>
            </w:pPr>
            <w:r w:rsidRPr="00684E0D">
              <w:rPr>
                <w:sz w:val="20"/>
                <w:szCs w:val="20"/>
              </w:rPr>
              <w:t>наименование</w:t>
            </w:r>
          </w:p>
        </w:tc>
        <w:tc>
          <w:tcPr>
            <w:tcW w:w="2086" w:type="dxa"/>
            <w:gridSpan w:val="2"/>
          </w:tcPr>
          <w:p w:rsidR="00D5268B" w:rsidRPr="00684E0D" w:rsidRDefault="00C15931" w:rsidP="00C15931">
            <w:pPr>
              <w:jc w:val="center"/>
              <w:rPr>
                <w:sz w:val="20"/>
                <w:szCs w:val="20"/>
              </w:rPr>
            </w:pPr>
            <w:r w:rsidRPr="00684E0D">
              <w:rPr>
                <w:sz w:val="20"/>
                <w:szCs w:val="20"/>
              </w:rPr>
              <w:t xml:space="preserve">2014 год </w:t>
            </w:r>
          </w:p>
          <w:p w:rsidR="00C15931" w:rsidRPr="00684E0D" w:rsidRDefault="00C15931" w:rsidP="00C15931">
            <w:pPr>
              <w:jc w:val="center"/>
              <w:rPr>
                <w:sz w:val="20"/>
                <w:szCs w:val="20"/>
              </w:rPr>
            </w:pPr>
            <w:r w:rsidRPr="00684E0D">
              <w:rPr>
                <w:sz w:val="20"/>
                <w:szCs w:val="20"/>
              </w:rPr>
              <w:t>исполнено</w:t>
            </w:r>
          </w:p>
        </w:tc>
        <w:tc>
          <w:tcPr>
            <w:tcW w:w="1883" w:type="dxa"/>
            <w:gridSpan w:val="2"/>
          </w:tcPr>
          <w:p w:rsidR="00C15931" w:rsidRPr="00684E0D" w:rsidRDefault="00C15931">
            <w:pPr>
              <w:rPr>
                <w:sz w:val="20"/>
                <w:szCs w:val="20"/>
              </w:rPr>
            </w:pPr>
            <w:r w:rsidRPr="00684E0D">
              <w:rPr>
                <w:sz w:val="20"/>
                <w:szCs w:val="20"/>
              </w:rPr>
              <w:t>2015 год исполнено</w:t>
            </w:r>
          </w:p>
        </w:tc>
        <w:tc>
          <w:tcPr>
            <w:tcW w:w="1843" w:type="dxa"/>
            <w:gridSpan w:val="2"/>
          </w:tcPr>
          <w:p w:rsidR="00C15931" w:rsidRPr="00684E0D" w:rsidRDefault="00C15931">
            <w:pPr>
              <w:rPr>
                <w:sz w:val="20"/>
                <w:szCs w:val="20"/>
              </w:rPr>
            </w:pPr>
            <w:r w:rsidRPr="00684E0D">
              <w:rPr>
                <w:sz w:val="20"/>
                <w:szCs w:val="20"/>
              </w:rPr>
              <w:t>2016 год исполнено</w:t>
            </w:r>
          </w:p>
        </w:tc>
        <w:tc>
          <w:tcPr>
            <w:tcW w:w="1842" w:type="dxa"/>
            <w:gridSpan w:val="2"/>
          </w:tcPr>
          <w:p w:rsidR="00C15931" w:rsidRPr="00684E0D" w:rsidRDefault="00C15931">
            <w:pPr>
              <w:rPr>
                <w:sz w:val="20"/>
                <w:szCs w:val="20"/>
              </w:rPr>
            </w:pPr>
            <w:r w:rsidRPr="00684E0D">
              <w:rPr>
                <w:sz w:val="20"/>
                <w:szCs w:val="20"/>
              </w:rPr>
              <w:t>2017 год</w:t>
            </w:r>
          </w:p>
          <w:p w:rsidR="00C15931" w:rsidRPr="00684E0D" w:rsidRDefault="00C15931">
            <w:pPr>
              <w:rPr>
                <w:sz w:val="20"/>
                <w:szCs w:val="20"/>
              </w:rPr>
            </w:pPr>
            <w:r w:rsidRPr="00684E0D">
              <w:rPr>
                <w:sz w:val="20"/>
                <w:szCs w:val="20"/>
              </w:rPr>
              <w:t>план</w:t>
            </w:r>
          </w:p>
        </w:tc>
      </w:tr>
      <w:tr w:rsidR="00C15931" w:rsidRPr="00684E0D" w:rsidTr="003E4493">
        <w:tc>
          <w:tcPr>
            <w:tcW w:w="2694" w:type="dxa"/>
            <w:vMerge/>
          </w:tcPr>
          <w:p w:rsidR="00C15931" w:rsidRPr="00684E0D" w:rsidRDefault="00C15931">
            <w:pPr>
              <w:rPr>
                <w:sz w:val="20"/>
                <w:szCs w:val="20"/>
              </w:rPr>
            </w:pPr>
          </w:p>
        </w:tc>
        <w:tc>
          <w:tcPr>
            <w:tcW w:w="1025" w:type="dxa"/>
          </w:tcPr>
          <w:p w:rsidR="00C15931" w:rsidRPr="00684E0D" w:rsidRDefault="00C15931" w:rsidP="00C15931">
            <w:pPr>
              <w:rPr>
                <w:sz w:val="20"/>
                <w:szCs w:val="20"/>
              </w:rPr>
            </w:pPr>
            <w:r w:rsidRPr="00684E0D">
              <w:rPr>
                <w:sz w:val="20"/>
                <w:szCs w:val="20"/>
              </w:rPr>
              <w:t>тыс</w:t>
            </w:r>
            <w:proofErr w:type="gramStart"/>
            <w:r w:rsidRPr="00684E0D">
              <w:rPr>
                <w:sz w:val="20"/>
                <w:szCs w:val="20"/>
              </w:rPr>
              <w:t>.р</w:t>
            </w:r>
            <w:proofErr w:type="gramEnd"/>
            <w:r w:rsidRPr="00684E0D">
              <w:rPr>
                <w:sz w:val="20"/>
                <w:szCs w:val="20"/>
              </w:rPr>
              <w:t>уб.</w:t>
            </w:r>
          </w:p>
        </w:tc>
        <w:tc>
          <w:tcPr>
            <w:tcW w:w="1061" w:type="dxa"/>
          </w:tcPr>
          <w:p w:rsidR="00C15931" w:rsidRPr="00684E0D" w:rsidRDefault="00C15931" w:rsidP="00C15931">
            <w:pPr>
              <w:rPr>
                <w:sz w:val="20"/>
                <w:szCs w:val="20"/>
              </w:rPr>
            </w:pPr>
            <w:proofErr w:type="gramStart"/>
            <w:r w:rsidRPr="00684E0D">
              <w:rPr>
                <w:sz w:val="20"/>
                <w:szCs w:val="20"/>
              </w:rPr>
              <w:t>в</w:t>
            </w:r>
            <w:proofErr w:type="gramEnd"/>
            <w:r w:rsidRPr="00684E0D">
              <w:rPr>
                <w:sz w:val="20"/>
                <w:szCs w:val="20"/>
              </w:rPr>
              <w:t xml:space="preserve"> % к бюджету</w:t>
            </w:r>
          </w:p>
        </w:tc>
        <w:tc>
          <w:tcPr>
            <w:tcW w:w="985" w:type="dxa"/>
          </w:tcPr>
          <w:p w:rsidR="00C15931" w:rsidRPr="00684E0D" w:rsidRDefault="00C15931" w:rsidP="0058308C">
            <w:pPr>
              <w:rPr>
                <w:sz w:val="20"/>
                <w:szCs w:val="20"/>
              </w:rPr>
            </w:pPr>
            <w:r w:rsidRPr="00684E0D">
              <w:rPr>
                <w:sz w:val="20"/>
                <w:szCs w:val="20"/>
              </w:rPr>
              <w:t>тыс</w:t>
            </w:r>
            <w:proofErr w:type="gramStart"/>
            <w:r w:rsidRPr="00684E0D">
              <w:rPr>
                <w:sz w:val="20"/>
                <w:szCs w:val="20"/>
              </w:rPr>
              <w:t>.р</w:t>
            </w:r>
            <w:proofErr w:type="gramEnd"/>
            <w:r w:rsidRPr="00684E0D">
              <w:rPr>
                <w:sz w:val="20"/>
                <w:szCs w:val="20"/>
              </w:rPr>
              <w:t>уб.</w:t>
            </w:r>
          </w:p>
        </w:tc>
        <w:tc>
          <w:tcPr>
            <w:tcW w:w="898" w:type="dxa"/>
          </w:tcPr>
          <w:p w:rsidR="00C15931" w:rsidRPr="00684E0D" w:rsidRDefault="00C15931" w:rsidP="0058308C">
            <w:pPr>
              <w:rPr>
                <w:sz w:val="20"/>
                <w:szCs w:val="20"/>
              </w:rPr>
            </w:pPr>
            <w:proofErr w:type="gramStart"/>
            <w:r w:rsidRPr="00684E0D">
              <w:rPr>
                <w:sz w:val="20"/>
                <w:szCs w:val="20"/>
              </w:rPr>
              <w:t>в</w:t>
            </w:r>
            <w:proofErr w:type="gramEnd"/>
            <w:r w:rsidRPr="00684E0D">
              <w:rPr>
                <w:sz w:val="20"/>
                <w:szCs w:val="20"/>
              </w:rPr>
              <w:t xml:space="preserve"> % к бюджету</w:t>
            </w:r>
          </w:p>
        </w:tc>
        <w:tc>
          <w:tcPr>
            <w:tcW w:w="992" w:type="dxa"/>
          </w:tcPr>
          <w:p w:rsidR="00C15931" w:rsidRPr="00684E0D" w:rsidRDefault="00C15931" w:rsidP="0058308C">
            <w:pPr>
              <w:rPr>
                <w:sz w:val="20"/>
                <w:szCs w:val="20"/>
              </w:rPr>
            </w:pPr>
            <w:r w:rsidRPr="00684E0D">
              <w:rPr>
                <w:sz w:val="20"/>
                <w:szCs w:val="20"/>
              </w:rPr>
              <w:t>тыс</w:t>
            </w:r>
            <w:proofErr w:type="gramStart"/>
            <w:r w:rsidRPr="00684E0D">
              <w:rPr>
                <w:sz w:val="20"/>
                <w:szCs w:val="20"/>
              </w:rPr>
              <w:t>.р</w:t>
            </w:r>
            <w:proofErr w:type="gramEnd"/>
            <w:r w:rsidRPr="00684E0D">
              <w:rPr>
                <w:sz w:val="20"/>
                <w:szCs w:val="20"/>
              </w:rPr>
              <w:t>уб.</w:t>
            </w:r>
          </w:p>
        </w:tc>
        <w:tc>
          <w:tcPr>
            <w:tcW w:w="851" w:type="dxa"/>
          </w:tcPr>
          <w:p w:rsidR="00C15931" w:rsidRPr="00684E0D" w:rsidRDefault="00C15931" w:rsidP="0058308C">
            <w:pPr>
              <w:rPr>
                <w:sz w:val="20"/>
                <w:szCs w:val="20"/>
              </w:rPr>
            </w:pPr>
            <w:proofErr w:type="gramStart"/>
            <w:r w:rsidRPr="00684E0D">
              <w:rPr>
                <w:sz w:val="20"/>
                <w:szCs w:val="20"/>
              </w:rPr>
              <w:t>в</w:t>
            </w:r>
            <w:proofErr w:type="gramEnd"/>
            <w:r w:rsidRPr="00684E0D">
              <w:rPr>
                <w:sz w:val="20"/>
                <w:szCs w:val="20"/>
              </w:rPr>
              <w:t xml:space="preserve"> % к бюджету</w:t>
            </w:r>
          </w:p>
        </w:tc>
        <w:tc>
          <w:tcPr>
            <w:tcW w:w="992" w:type="dxa"/>
          </w:tcPr>
          <w:p w:rsidR="00C15931" w:rsidRPr="00684E0D" w:rsidRDefault="00C15931" w:rsidP="0058308C">
            <w:pPr>
              <w:rPr>
                <w:sz w:val="20"/>
                <w:szCs w:val="20"/>
              </w:rPr>
            </w:pPr>
            <w:r w:rsidRPr="00684E0D">
              <w:rPr>
                <w:sz w:val="20"/>
                <w:szCs w:val="20"/>
              </w:rPr>
              <w:t>тыс</w:t>
            </w:r>
            <w:proofErr w:type="gramStart"/>
            <w:r w:rsidRPr="00684E0D">
              <w:rPr>
                <w:sz w:val="20"/>
                <w:szCs w:val="20"/>
              </w:rPr>
              <w:t>.р</w:t>
            </w:r>
            <w:proofErr w:type="gramEnd"/>
            <w:r w:rsidRPr="00684E0D">
              <w:rPr>
                <w:sz w:val="20"/>
                <w:szCs w:val="20"/>
              </w:rPr>
              <w:t>уб.</w:t>
            </w:r>
          </w:p>
        </w:tc>
        <w:tc>
          <w:tcPr>
            <w:tcW w:w="850" w:type="dxa"/>
          </w:tcPr>
          <w:p w:rsidR="00C15931" w:rsidRPr="00684E0D" w:rsidRDefault="00C15931" w:rsidP="0058308C">
            <w:pPr>
              <w:rPr>
                <w:sz w:val="20"/>
                <w:szCs w:val="20"/>
              </w:rPr>
            </w:pPr>
            <w:proofErr w:type="gramStart"/>
            <w:r w:rsidRPr="00684E0D">
              <w:rPr>
                <w:sz w:val="20"/>
                <w:szCs w:val="20"/>
              </w:rPr>
              <w:t>в</w:t>
            </w:r>
            <w:proofErr w:type="gramEnd"/>
            <w:r w:rsidRPr="00684E0D">
              <w:rPr>
                <w:sz w:val="20"/>
                <w:szCs w:val="20"/>
              </w:rPr>
              <w:t xml:space="preserve"> % к бюджету</w:t>
            </w:r>
          </w:p>
        </w:tc>
      </w:tr>
      <w:tr w:rsidR="00C15931" w:rsidRPr="00684E0D" w:rsidTr="003E4493">
        <w:tc>
          <w:tcPr>
            <w:tcW w:w="2694" w:type="dxa"/>
          </w:tcPr>
          <w:p w:rsidR="00C15931" w:rsidRPr="00684E0D" w:rsidRDefault="00C15931">
            <w:pPr>
              <w:rPr>
                <w:sz w:val="20"/>
                <w:szCs w:val="20"/>
              </w:rPr>
            </w:pPr>
            <w:r w:rsidRPr="00684E0D">
              <w:rPr>
                <w:sz w:val="20"/>
                <w:szCs w:val="20"/>
              </w:rPr>
              <w:t>Налоги на савокупный доход</w:t>
            </w:r>
          </w:p>
        </w:tc>
        <w:tc>
          <w:tcPr>
            <w:tcW w:w="1025" w:type="dxa"/>
          </w:tcPr>
          <w:p w:rsidR="00C15931" w:rsidRPr="00684E0D" w:rsidRDefault="00C15931">
            <w:pPr>
              <w:rPr>
                <w:sz w:val="20"/>
                <w:szCs w:val="20"/>
              </w:rPr>
            </w:pPr>
            <w:r w:rsidRPr="00684E0D">
              <w:rPr>
                <w:sz w:val="20"/>
                <w:szCs w:val="20"/>
              </w:rPr>
              <w:t>63462,3</w:t>
            </w:r>
          </w:p>
        </w:tc>
        <w:tc>
          <w:tcPr>
            <w:tcW w:w="1061" w:type="dxa"/>
          </w:tcPr>
          <w:p w:rsidR="00C15931" w:rsidRPr="00684E0D" w:rsidRDefault="00C15931">
            <w:pPr>
              <w:rPr>
                <w:sz w:val="20"/>
                <w:szCs w:val="20"/>
              </w:rPr>
            </w:pPr>
            <w:r w:rsidRPr="00684E0D">
              <w:rPr>
                <w:sz w:val="20"/>
                <w:szCs w:val="20"/>
              </w:rPr>
              <w:t>70,6</w:t>
            </w:r>
          </w:p>
        </w:tc>
        <w:tc>
          <w:tcPr>
            <w:tcW w:w="985" w:type="dxa"/>
          </w:tcPr>
          <w:p w:rsidR="00C15931" w:rsidRPr="00684E0D" w:rsidRDefault="007A1CF1">
            <w:pPr>
              <w:rPr>
                <w:sz w:val="20"/>
                <w:szCs w:val="20"/>
              </w:rPr>
            </w:pPr>
            <w:r w:rsidRPr="00684E0D">
              <w:rPr>
                <w:sz w:val="20"/>
                <w:szCs w:val="20"/>
              </w:rPr>
              <w:t>68305,5</w:t>
            </w:r>
          </w:p>
        </w:tc>
        <w:tc>
          <w:tcPr>
            <w:tcW w:w="898" w:type="dxa"/>
          </w:tcPr>
          <w:p w:rsidR="00C15931" w:rsidRPr="00684E0D" w:rsidRDefault="007A1CF1">
            <w:pPr>
              <w:rPr>
                <w:sz w:val="20"/>
                <w:szCs w:val="20"/>
              </w:rPr>
            </w:pPr>
            <w:r w:rsidRPr="00684E0D">
              <w:rPr>
                <w:sz w:val="20"/>
                <w:szCs w:val="20"/>
              </w:rPr>
              <w:t>66,7</w:t>
            </w:r>
          </w:p>
        </w:tc>
        <w:tc>
          <w:tcPr>
            <w:tcW w:w="992" w:type="dxa"/>
          </w:tcPr>
          <w:p w:rsidR="00C15931" w:rsidRPr="00684E0D" w:rsidRDefault="007A1CF1">
            <w:pPr>
              <w:rPr>
                <w:sz w:val="20"/>
                <w:szCs w:val="20"/>
              </w:rPr>
            </w:pPr>
            <w:r w:rsidRPr="00684E0D">
              <w:rPr>
                <w:sz w:val="20"/>
                <w:szCs w:val="20"/>
              </w:rPr>
              <w:t>79849,3</w:t>
            </w:r>
          </w:p>
        </w:tc>
        <w:tc>
          <w:tcPr>
            <w:tcW w:w="851" w:type="dxa"/>
          </w:tcPr>
          <w:p w:rsidR="00C15931" w:rsidRPr="00684E0D" w:rsidRDefault="007A1CF1">
            <w:pPr>
              <w:rPr>
                <w:sz w:val="20"/>
                <w:szCs w:val="20"/>
              </w:rPr>
            </w:pPr>
            <w:r w:rsidRPr="00684E0D">
              <w:rPr>
                <w:sz w:val="20"/>
                <w:szCs w:val="20"/>
              </w:rPr>
              <w:t>68,8</w:t>
            </w:r>
          </w:p>
        </w:tc>
        <w:tc>
          <w:tcPr>
            <w:tcW w:w="992" w:type="dxa"/>
          </w:tcPr>
          <w:p w:rsidR="00C15931" w:rsidRPr="00684E0D" w:rsidRDefault="007A1CF1" w:rsidP="00D5268B">
            <w:pPr>
              <w:rPr>
                <w:sz w:val="20"/>
                <w:szCs w:val="20"/>
              </w:rPr>
            </w:pPr>
            <w:r w:rsidRPr="00684E0D">
              <w:rPr>
                <w:sz w:val="20"/>
                <w:szCs w:val="20"/>
              </w:rPr>
              <w:t>67943,</w:t>
            </w:r>
            <w:r w:rsidR="00D5268B" w:rsidRPr="00684E0D">
              <w:rPr>
                <w:sz w:val="20"/>
                <w:szCs w:val="20"/>
              </w:rPr>
              <w:t>3</w:t>
            </w:r>
          </w:p>
        </w:tc>
        <w:tc>
          <w:tcPr>
            <w:tcW w:w="850" w:type="dxa"/>
          </w:tcPr>
          <w:p w:rsidR="00C15931" w:rsidRPr="00684E0D" w:rsidRDefault="007A1CF1" w:rsidP="00D5268B">
            <w:pPr>
              <w:rPr>
                <w:sz w:val="20"/>
                <w:szCs w:val="20"/>
              </w:rPr>
            </w:pPr>
            <w:r w:rsidRPr="00684E0D">
              <w:rPr>
                <w:sz w:val="20"/>
                <w:szCs w:val="20"/>
              </w:rPr>
              <w:t>54,3</w:t>
            </w:r>
            <w:r w:rsidR="00D5268B" w:rsidRPr="00684E0D">
              <w:rPr>
                <w:sz w:val="20"/>
                <w:szCs w:val="20"/>
              </w:rPr>
              <w:t>7</w:t>
            </w:r>
          </w:p>
        </w:tc>
      </w:tr>
      <w:tr w:rsidR="00C15931" w:rsidRPr="00684E0D" w:rsidTr="003E4493">
        <w:tc>
          <w:tcPr>
            <w:tcW w:w="2694" w:type="dxa"/>
          </w:tcPr>
          <w:p w:rsidR="00C15931" w:rsidRPr="00684E0D" w:rsidRDefault="00C15931">
            <w:pPr>
              <w:rPr>
                <w:sz w:val="20"/>
                <w:szCs w:val="20"/>
              </w:rPr>
            </w:pPr>
            <w:r w:rsidRPr="00684E0D">
              <w:rPr>
                <w:sz w:val="20"/>
                <w:szCs w:val="20"/>
              </w:rPr>
              <w:t>Налог на имущество</w:t>
            </w:r>
          </w:p>
        </w:tc>
        <w:tc>
          <w:tcPr>
            <w:tcW w:w="1025" w:type="dxa"/>
          </w:tcPr>
          <w:p w:rsidR="00C15931" w:rsidRPr="00684E0D" w:rsidRDefault="007A1CF1">
            <w:pPr>
              <w:rPr>
                <w:sz w:val="20"/>
                <w:szCs w:val="20"/>
              </w:rPr>
            </w:pPr>
            <w:r w:rsidRPr="00684E0D">
              <w:rPr>
                <w:sz w:val="20"/>
                <w:szCs w:val="20"/>
              </w:rPr>
              <w:t>11788,9</w:t>
            </w:r>
          </w:p>
        </w:tc>
        <w:tc>
          <w:tcPr>
            <w:tcW w:w="1061" w:type="dxa"/>
          </w:tcPr>
          <w:p w:rsidR="00C15931" w:rsidRPr="00684E0D" w:rsidRDefault="007A1CF1">
            <w:pPr>
              <w:rPr>
                <w:sz w:val="20"/>
                <w:szCs w:val="20"/>
              </w:rPr>
            </w:pPr>
            <w:r w:rsidRPr="00684E0D">
              <w:rPr>
                <w:sz w:val="20"/>
                <w:szCs w:val="20"/>
              </w:rPr>
              <w:t>13,1</w:t>
            </w:r>
          </w:p>
        </w:tc>
        <w:tc>
          <w:tcPr>
            <w:tcW w:w="985" w:type="dxa"/>
          </w:tcPr>
          <w:p w:rsidR="00C15931" w:rsidRPr="00684E0D" w:rsidRDefault="007A1CF1">
            <w:pPr>
              <w:rPr>
                <w:sz w:val="20"/>
                <w:szCs w:val="20"/>
              </w:rPr>
            </w:pPr>
            <w:r w:rsidRPr="00684E0D">
              <w:rPr>
                <w:sz w:val="20"/>
                <w:szCs w:val="20"/>
              </w:rPr>
              <w:t>15654,3</w:t>
            </w:r>
          </w:p>
        </w:tc>
        <w:tc>
          <w:tcPr>
            <w:tcW w:w="898" w:type="dxa"/>
          </w:tcPr>
          <w:p w:rsidR="00C15931" w:rsidRPr="00684E0D" w:rsidRDefault="007A1CF1">
            <w:pPr>
              <w:rPr>
                <w:sz w:val="20"/>
                <w:szCs w:val="20"/>
              </w:rPr>
            </w:pPr>
            <w:r w:rsidRPr="00684E0D">
              <w:rPr>
                <w:sz w:val="20"/>
                <w:szCs w:val="20"/>
              </w:rPr>
              <w:t>15,3</w:t>
            </w:r>
          </w:p>
        </w:tc>
        <w:tc>
          <w:tcPr>
            <w:tcW w:w="992" w:type="dxa"/>
          </w:tcPr>
          <w:p w:rsidR="00C15931" w:rsidRPr="00684E0D" w:rsidRDefault="007A1CF1" w:rsidP="00D5268B">
            <w:pPr>
              <w:rPr>
                <w:sz w:val="20"/>
                <w:szCs w:val="20"/>
              </w:rPr>
            </w:pPr>
            <w:r w:rsidRPr="00684E0D">
              <w:rPr>
                <w:sz w:val="20"/>
                <w:szCs w:val="20"/>
              </w:rPr>
              <w:t>18680,</w:t>
            </w:r>
            <w:r w:rsidR="00D5268B" w:rsidRPr="00684E0D">
              <w:rPr>
                <w:sz w:val="20"/>
                <w:szCs w:val="20"/>
              </w:rPr>
              <w:t>5</w:t>
            </w:r>
          </w:p>
        </w:tc>
        <w:tc>
          <w:tcPr>
            <w:tcW w:w="851" w:type="dxa"/>
          </w:tcPr>
          <w:p w:rsidR="00C15931" w:rsidRPr="00684E0D" w:rsidRDefault="007A1CF1">
            <w:pPr>
              <w:rPr>
                <w:sz w:val="20"/>
                <w:szCs w:val="20"/>
              </w:rPr>
            </w:pPr>
            <w:r w:rsidRPr="00684E0D">
              <w:rPr>
                <w:sz w:val="20"/>
                <w:szCs w:val="20"/>
              </w:rPr>
              <w:t>16,1</w:t>
            </w:r>
          </w:p>
        </w:tc>
        <w:tc>
          <w:tcPr>
            <w:tcW w:w="992" w:type="dxa"/>
          </w:tcPr>
          <w:p w:rsidR="00C15931" w:rsidRPr="00684E0D" w:rsidRDefault="007A1CF1">
            <w:pPr>
              <w:rPr>
                <w:sz w:val="20"/>
                <w:szCs w:val="20"/>
              </w:rPr>
            </w:pPr>
            <w:r w:rsidRPr="00684E0D">
              <w:rPr>
                <w:sz w:val="20"/>
                <w:szCs w:val="20"/>
              </w:rPr>
              <w:t xml:space="preserve">       -</w:t>
            </w:r>
          </w:p>
          <w:p w:rsidR="007A1CF1" w:rsidRPr="00684E0D" w:rsidRDefault="007A1CF1">
            <w:pPr>
              <w:rPr>
                <w:sz w:val="20"/>
                <w:szCs w:val="20"/>
              </w:rPr>
            </w:pPr>
          </w:p>
        </w:tc>
        <w:tc>
          <w:tcPr>
            <w:tcW w:w="850" w:type="dxa"/>
          </w:tcPr>
          <w:p w:rsidR="00C15931" w:rsidRPr="00684E0D" w:rsidRDefault="007A1CF1">
            <w:pPr>
              <w:rPr>
                <w:sz w:val="20"/>
                <w:szCs w:val="20"/>
              </w:rPr>
            </w:pPr>
            <w:r w:rsidRPr="00684E0D">
              <w:rPr>
                <w:sz w:val="20"/>
                <w:szCs w:val="20"/>
              </w:rPr>
              <w:t xml:space="preserve">         -</w:t>
            </w:r>
          </w:p>
        </w:tc>
      </w:tr>
      <w:tr w:rsidR="00C15931" w:rsidRPr="00684E0D" w:rsidTr="003E4493">
        <w:tc>
          <w:tcPr>
            <w:tcW w:w="2694" w:type="dxa"/>
          </w:tcPr>
          <w:p w:rsidR="00C15931" w:rsidRPr="00684E0D" w:rsidRDefault="007A1CF1">
            <w:pPr>
              <w:rPr>
                <w:sz w:val="20"/>
                <w:szCs w:val="20"/>
              </w:rPr>
            </w:pPr>
            <w:r w:rsidRPr="00684E0D">
              <w:rPr>
                <w:sz w:val="20"/>
                <w:szCs w:val="20"/>
              </w:rPr>
              <w:t>Доходы от использования имущества, находящегося в муниципальной собственности</w:t>
            </w:r>
          </w:p>
        </w:tc>
        <w:tc>
          <w:tcPr>
            <w:tcW w:w="1025" w:type="dxa"/>
          </w:tcPr>
          <w:p w:rsidR="00C15931" w:rsidRPr="00684E0D" w:rsidRDefault="007A1CF1">
            <w:pPr>
              <w:rPr>
                <w:sz w:val="20"/>
                <w:szCs w:val="20"/>
              </w:rPr>
            </w:pPr>
            <w:r w:rsidRPr="00684E0D">
              <w:rPr>
                <w:sz w:val="20"/>
                <w:szCs w:val="20"/>
              </w:rPr>
              <w:t>585,3</w:t>
            </w:r>
          </w:p>
        </w:tc>
        <w:tc>
          <w:tcPr>
            <w:tcW w:w="1061" w:type="dxa"/>
          </w:tcPr>
          <w:p w:rsidR="00C15931" w:rsidRPr="00684E0D" w:rsidRDefault="007A1CF1">
            <w:pPr>
              <w:rPr>
                <w:sz w:val="20"/>
                <w:szCs w:val="20"/>
              </w:rPr>
            </w:pPr>
            <w:r w:rsidRPr="00684E0D">
              <w:rPr>
                <w:sz w:val="20"/>
                <w:szCs w:val="20"/>
              </w:rPr>
              <w:t>0,7</w:t>
            </w:r>
          </w:p>
        </w:tc>
        <w:tc>
          <w:tcPr>
            <w:tcW w:w="985" w:type="dxa"/>
          </w:tcPr>
          <w:p w:rsidR="00C15931" w:rsidRPr="00684E0D" w:rsidRDefault="007A1CF1">
            <w:pPr>
              <w:rPr>
                <w:sz w:val="20"/>
                <w:szCs w:val="20"/>
              </w:rPr>
            </w:pPr>
            <w:r w:rsidRPr="00684E0D">
              <w:rPr>
                <w:sz w:val="20"/>
                <w:szCs w:val="20"/>
              </w:rPr>
              <w:t>4181,9</w:t>
            </w:r>
          </w:p>
        </w:tc>
        <w:tc>
          <w:tcPr>
            <w:tcW w:w="898" w:type="dxa"/>
          </w:tcPr>
          <w:p w:rsidR="00C15931" w:rsidRPr="00684E0D" w:rsidRDefault="007A1CF1">
            <w:pPr>
              <w:rPr>
                <w:sz w:val="20"/>
                <w:szCs w:val="20"/>
              </w:rPr>
            </w:pPr>
            <w:r w:rsidRPr="00684E0D">
              <w:rPr>
                <w:sz w:val="20"/>
                <w:szCs w:val="20"/>
              </w:rPr>
              <w:t>4,1</w:t>
            </w:r>
          </w:p>
        </w:tc>
        <w:tc>
          <w:tcPr>
            <w:tcW w:w="992" w:type="dxa"/>
          </w:tcPr>
          <w:p w:rsidR="00C15931" w:rsidRPr="00684E0D" w:rsidRDefault="007A1CF1">
            <w:pPr>
              <w:rPr>
                <w:sz w:val="20"/>
                <w:szCs w:val="20"/>
              </w:rPr>
            </w:pPr>
            <w:r w:rsidRPr="00684E0D">
              <w:rPr>
                <w:sz w:val="20"/>
                <w:szCs w:val="20"/>
              </w:rPr>
              <w:t>9,4</w:t>
            </w:r>
          </w:p>
        </w:tc>
        <w:tc>
          <w:tcPr>
            <w:tcW w:w="851" w:type="dxa"/>
          </w:tcPr>
          <w:p w:rsidR="00C15931" w:rsidRPr="00684E0D" w:rsidRDefault="007A1CF1" w:rsidP="007A1CF1">
            <w:pPr>
              <w:rPr>
                <w:sz w:val="20"/>
                <w:szCs w:val="20"/>
              </w:rPr>
            </w:pPr>
            <w:r w:rsidRPr="00684E0D">
              <w:rPr>
                <w:sz w:val="20"/>
                <w:szCs w:val="20"/>
              </w:rPr>
              <w:t>менее 0,1</w:t>
            </w:r>
          </w:p>
        </w:tc>
        <w:tc>
          <w:tcPr>
            <w:tcW w:w="992" w:type="dxa"/>
          </w:tcPr>
          <w:p w:rsidR="00C15931" w:rsidRPr="00684E0D" w:rsidRDefault="007A1CF1">
            <w:pPr>
              <w:rPr>
                <w:sz w:val="20"/>
                <w:szCs w:val="20"/>
              </w:rPr>
            </w:pPr>
            <w:r w:rsidRPr="00684E0D">
              <w:rPr>
                <w:sz w:val="20"/>
                <w:szCs w:val="20"/>
              </w:rPr>
              <w:t>39100,0</w:t>
            </w:r>
          </w:p>
        </w:tc>
        <w:tc>
          <w:tcPr>
            <w:tcW w:w="850" w:type="dxa"/>
          </w:tcPr>
          <w:p w:rsidR="00C15931" w:rsidRPr="00684E0D" w:rsidRDefault="007A1CF1">
            <w:pPr>
              <w:rPr>
                <w:sz w:val="20"/>
                <w:szCs w:val="20"/>
              </w:rPr>
            </w:pPr>
            <w:r w:rsidRPr="00684E0D">
              <w:rPr>
                <w:sz w:val="20"/>
                <w:szCs w:val="20"/>
              </w:rPr>
              <w:t>31,28</w:t>
            </w:r>
          </w:p>
        </w:tc>
      </w:tr>
      <w:tr w:rsidR="00C15931" w:rsidRPr="00684E0D" w:rsidTr="003E4493">
        <w:tc>
          <w:tcPr>
            <w:tcW w:w="2694" w:type="dxa"/>
          </w:tcPr>
          <w:p w:rsidR="00C15931" w:rsidRPr="00684E0D" w:rsidRDefault="007A1CF1">
            <w:pPr>
              <w:rPr>
                <w:sz w:val="20"/>
                <w:szCs w:val="20"/>
              </w:rPr>
            </w:pPr>
            <w:r w:rsidRPr="00684E0D">
              <w:rPr>
                <w:sz w:val="20"/>
                <w:szCs w:val="20"/>
              </w:rPr>
              <w:t>Доходы от оказания платных услуг, компенсации затрат государства</w:t>
            </w:r>
          </w:p>
        </w:tc>
        <w:tc>
          <w:tcPr>
            <w:tcW w:w="1025" w:type="dxa"/>
          </w:tcPr>
          <w:p w:rsidR="00C15931" w:rsidRPr="00684E0D" w:rsidRDefault="007A1CF1">
            <w:pPr>
              <w:rPr>
                <w:sz w:val="20"/>
                <w:szCs w:val="20"/>
              </w:rPr>
            </w:pPr>
            <w:r w:rsidRPr="00684E0D">
              <w:rPr>
                <w:sz w:val="20"/>
                <w:szCs w:val="20"/>
              </w:rPr>
              <w:t>73,6</w:t>
            </w:r>
          </w:p>
        </w:tc>
        <w:tc>
          <w:tcPr>
            <w:tcW w:w="1061" w:type="dxa"/>
          </w:tcPr>
          <w:p w:rsidR="00C15931" w:rsidRPr="00684E0D" w:rsidRDefault="007A1CF1">
            <w:pPr>
              <w:rPr>
                <w:sz w:val="20"/>
                <w:szCs w:val="20"/>
              </w:rPr>
            </w:pPr>
            <w:r w:rsidRPr="00684E0D">
              <w:rPr>
                <w:sz w:val="20"/>
                <w:szCs w:val="20"/>
              </w:rPr>
              <w:t>0,1</w:t>
            </w:r>
          </w:p>
        </w:tc>
        <w:tc>
          <w:tcPr>
            <w:tcW w:w="985" w:type="dxa"/>
          </w:tcPr>
          <w:p w:rsidR="00C15931" w:rsidRPr="00684E0D" w:rsidRDefault="007A1CF1">
            <w:pPr>
              <w:rPr>
                <w:sz w:val="20"/>
                <w:szCs w:val="20"/>
              </w:rPr>
            </w:pPr>
            <w:r w:rsidRPr="00684E0D">
              <w:rPr>
                <w:sz w:val="20"/>
                <w:szCs w:val="20"/>
              </w:rPr>
              <w:t>-356,7</w:t>
            </w:r>
          </w:p>
        </w:tc>
        <w:tc>
          <w:tcPr>
            <w:tcW w:w="898" w:type="dxa"/>
          </w:tcPr>
          <w:p w:rsidR="00C15931" w:rsidRPr="00684E0D" w:rsidRDefault="007A1CF1">
            <w:pPr>
              <w:rPr>
                <w:sz w:val="20"/>
                <w:szCs w:val="20"/>
              </w:rPr>
            </w:pPr>
            <w:r w:rsidRPr="00684E0D">
              <w:rPr>
                <w:sz w:val="20"/>
                <w:szCs w:val="20"/>
              </w:rPr>
              <w:t>-0,4</w:t>
            </w:r>
          </w:p>
        </w:tc>
        <w:tc>
          <w:tcPr>
            <w:tcW w:w="992" w:type="dxa"/>
          </w:tcPr>
          <w:p w:rsidR="00C15931" w:rsidRPr="00684E0D" w:rsidRDefault="007A1CF1">
            <w:pPr>
              <w:rPr>
                <w:sz w:val="20"/>
                <w:szCs w:val="20"/>
              </w:rPr>
            </w:pPr>
            <w:r w:rsidRPr="00684E0D">
              <w:rPr>
                <w:sz w:val="20"/>
                <w:szCs w:val="20"/>
              </w:rPr>
              <w:t>686,2</w:t>
            </w:r>
          </w:p>
        </w:tc>
        <w:tc>
          <w:tcPr>
            <w:tcW w:w="851" w:type="dxa"/>
          </w:tcPr>
          <w:p w:rsidR="00C15931" w:rsidRPr="00684E0D" w:rsidRDefault="007A1CF1">
            <w:pPr>
              <w:rPr>
                <w:sz w:val="20"/>
                <w:szCs w:val="20"/>
              </w:rPr>
            </w:pPr>
            <w:r w:rsidRPr="00684E0D">
              <w:rPr>
                <w:sz w:val="20"/>
                <w:szCs w:val="20"/>
              </w:rPr>
              <w:t>0,6</w:t>
            </w:r>
          </w:p>
        </w:tc>
        <w:tc>
          <w:tcPr>
            <w:tcW w:w="992" w:type="dxa"/>
          </w:tcPr>
          <w:p w:rsidR="00C15931" w:rsidRPr="00684E0D" w:rsidRDefault="007A1CF1">
            <w:pPr>
              <w:rPr>
                <w:sz w:val="20"/>
                <w:szCs w:val="20"/>
              </w:rPr>
            </w:pPr>
            <w:r w:rsidRPr="00684E0D">
              <w:rPr>
                <w:sz w:val="20"/>
                <w:szCs w:val="20"/>
              </w:rPr>
              <w:t>6402,3</w:t>
            </w:r>
          </w:p>
        </w:tc>
        <w:tc>
          <w:tcPr>
            <w:tcW w:w="850" w:type="dxa"/>
          </w:tcPr>
          <w:p w:rsidR="00C15931" w:rsidRPr="00684E0D" w:rsidRDefault="007A1CF1">
            <w:pPr>
              <w:rPr>
                <w:sz w:val="20"/>
                <w:szCs w:val="20"/>
              </w:rPr>
            </w:pPr>
            <w:r w:rsidRPr="00684E0D">
              <w:rPr>
                <w:sz w:val="20"/>
                <w:szCs w:val="20"/>
              </w:rPr>
              <w:t>5,12</w:t>
            </w:r>
          </w:p>
          <w:p w:rsidR="007A1CF1" w:rsidRPr="00684E0D" w:rsidRDefault="007A1CF1">
            <w:pPr>
              <w:rPr>
                <w:sz w:val="20"/>
                <w:szCs w:val="20"/>
              </w:rPr>
            </w:pPr>
          </w:p>
        </w:tc>
      </w:tr>
      <w:tr w:rsidR="00C15931" w:rsidRPr="00684E0D" w:rsidTr="003E4493">
        <w:tc>
          <w:tcPr>
            <w:tcW w:w="2694" w:type="dxa"/>
          </w:tcPr>
          <w:p w:rsidR="00C15931" w:rsidRPr="00684E0D" w:rsidRDefault="007A1CF1">
            <w:pPr>
              <w:rPr>
                <w:sz w:val="20"/>
                <w:szCs w:val="20"/>
              </w:rPr>
            </w:pPr>
            <w:r w:rsidRPr="00684E0D">
              <w:rPr>
                <w:sz w:val="20"/>
                <w:szCs w:val="20"/>
              </w:rPr>
              <w:t>Штрафы, санкции, возмещение ущерба</w:t>
            </w:r>
          </w:p>
        </w:tc>
        <w:tc>
          <w:tcPr>
            <w:tcW w:w="1025" w:type="dxa"/>
          </w:tcPr>
          <w:p w:rsidR="00C15931" w:rsidRPr="00684E0D" w:rsidRDefault="007A1CF1">
            <w:pPr>
              <w:rPr>
                <w:sz w:val="20"/>
                <w:szCs w:val="20"/>
              </w:rPr>
            </w:pPr>
            <w:r w:rsidRPr="00684E0D">
              <w:rPr>
                <w:sz w:val="20"/>
                <w:szCs w:val="20"/>
              </w:rPr>
              <w:t>3077,5</w:t>
            </w:r>
          </w:p>
        </w:tc>
        <w:tc>
          <w:tcPr>
            <w:tcW w:w="1061" w:type="dxa"/>
          </w:tcPr>
          <w:p w:rsidR="00C15931" w:rsidRPr="00684E0D" w:rsidRDefault="007A1CF1">
            <w:pPr>
              <w:rPr>
                <w:sz w:val="20"/>
                <w:szCs w:val="20"/>
              </w:rPr>
            </w:pPr>
            <w:r w:rsidRPr="00684E0D">
              <w:rPr>
                <w:sz w:val="20"/>
                <w:szCs w:val="20"/>
              </w:rPr>
              <w:t>3,4</w:t>
            </w:r>
          </w:p>
        </w:tc>
        <w:tc>
          <w:tcPr>
            <w:tcW w:w="985" w:type="dxa"/>
          </w:tcPr>
          <w:p w:rsidR="00C15931" w:rsidRPr="00684E0D" w:rsidRDefault="007A1CF1">
            <w:pPr>
              <w:rPr>
                <w:sz w:val="20"/>
                <w:szCs w:val="20"/>
              </w:rPr>
            </w:pPr>
            <w:r w:rsidRPr="00684E0D">
              <w:rPr>
                <w:sz w:val="20"/>
                <w:szCs w:val="20"/>
              </w:rPr>
              <w:t>2152,9</w:t>
            </w:r>
          </w:p>
        </w:tc>
        <w:tc>
          <w:tcPr>
            <w:tcW w:w="898" w:type="dxa"/>
          </w:tcPr>
          <w:p w:rsidR="00C15931" w:rsidRPr="00684E0D" w:rsidRDefault="007A1CF1">
            <w:pPr>
              <w:rPr>
                <w:sz w:val="20"/>
                <w:szCs w:val="20"/>
              </w:rPr>
            </w:pPr>
            <w:r w:rsidRPr="00684E0D">
              <w:rPr>
                <w:sz w:val="20"/>
                <w:szCs w:val="20"/>
              </w:rPr>
              <w:t>2,1</w:t>
            </w:r>
          </w:p>
        </w:tc>
        <w:tc>
          <w:tcPr>
            <w:tcW w:w="992" w:type="dxa"/>
          </w:tcPr>
          <w:p w:rsidR="00C15931" w:rsidRPr="00684E0D" w:rsidRDefault="007A1CF1">
            <w:pPr>
              <w:rPr>
                <w:sz w:val="20"/>
                <w:szCs w:val="20"/>
              </w:rPr>
            </w:pPr>
            <w:r w:rsidRPr="00684E0D">
              <w:rPr>
                <w:sz w:val="20"/>
                <w:szCs w:val="20"/>
              </w:rPr>
              <w:t>1935,7</w:t>
            </w:r>
          </w:p>
        </w:tc>
        <w:tc>
          <w:tcPr>
            <w:tcW w:w="851" w:type="dxa"/>
          </w:tcPr>
          <w:p w:rsidR="00C15931" w:rsidRPr="00684E0D" w:rsidRDefault="007A1CF1">
            <w:pPr>
              <w:rPr>
                <w:sz w:val="20"/>
                <w:szCs w:val="20"/>
              </w:rPr>
            </w:pPr>
            <w:r w:rsidRPr="00684E0D">
              <w:rPr>
                <w:sz w:val="20"/>
                <w:szCs w:val="20"/>
              </w:rPr>
              <w:t>1,7</w:t>
            </w:r>
          </w:p>
        </w:tc>
        <w:tc>
          <w:tcPr>
            <w:tcW w:w="992" w:type="dxa"/>
          </w:tcPr>
          <w:p w:rsidR="00C15931" w:rsidRPr="00684E0D" w:rsidRDefault="007A1CF1">
            <w:pPr>
              <w:rPr>
                <w:sz w:val="20"/>
                <w:szCs w:val="20"/>
              </w:rPr>
            </w:pPr>
            <w:r w:rsidRPr="00684E0D">
              <w:rPr>
                <w:sz w:val="20"/>
                <w:szCs w:val="20"/>
              </w:rPr>
              <w:t>1422,9</w:t>
            </w:r>
          </w:p>
        </w:tc>
        <w:tc>
          <w:tcPr>
            <w:tcW w:w="850" w:type="dxa"/>
          </w:tcPr>
          <w:p w:rsidR="00C15931" w:rsidRPr="00684E0D" w:rsidRDefault="007A1CF1">
            <w:pPr>
              <w:rPr>
                <w:sz w:val="20"/>
                <w:szCs w:val="20"/>
              </w:rPr>
            </w:pPr>
            <w:r w:rsidRPr="00684E0D">
              <w:rPr>
                <w:sz w:val="20"/>
                <w:szCs w:val="20"/>
              </w:rPr>
              <w:t>1,13</w:t>
            </w:r>
          </w:p>
          <w:p w:rsidR="007A1CF1" w:rsidRPr="00684E0D" w:rsidRDefault="007A1CF1">
            <w:pPr>
              <w:rPr>
                <w:sz w:val="20"/>
                <w:szCs w:val="20"/>
              </w:rPr>
            </w:pPr>
          </w:p>
        </w:tc>
      </w:tr>
      <w:tr w:rsidR="007A1CF1" w:rsidRPr="00684E0D" w:rsidTr="003E4493">
        <w:tc>
          <w:tcPr>
            <w:tcW w:w="2694" w:type="dxa"/>
          </w:tcPr>
          <w:p w:rsidR="007A1CF1" w:rsidRPr="00684E0D" w:rsidRDefault="007A1CF1">
            <w:pPr>
              <w:rPr>
                <w:sz w:val="20"/>
                <w:szCs w:val="20"/>
              </w:rPr>
            </w:pPr>
            <w:r w:rsidRPr="00684E0D">
              <w:rPr>
                <w:sz w:val="20"/>
                <w:szCs w:val="20"/>
              </w:rPr>
              <w:t>Прочие неналоговые поступления</w:t>
            </w:r>
          </w:p>
        </w:tc>
        <w:tc>
          <w:tcPr>
            <w:tcW w:w="1025" w:type="dxa"/>
          </w:tcPr>
          <w:p w:rsidR="007A1CF1" w:rsidRPr="00684E0D" w:rsidRDefault="007A1CF1">
            <w:pPr>
              <w:rPr>
                <w:sz w:val="20"/>
                <w:szCs w:val="20"/>
              </w:rPr>
            </w:pPr>
            <w:r w:rsidRPr="00684E0D">
              <w:rPr>
                <w:sz w:val="20"/>
                <w:szCs w:val="20"/>
              </w:rPr>
              <w:t xml:space="preserve">    -</w:t>
            </w:r>
          </w:p>
        </w:tc>
        <w:tc>
          <w:tcPr>
            <w:tcW w:w="1061" w:type="dxa"/>
          </w:tcPr>
          <w:p w:rsidR="007A1CF1" w:rsidRPr="00684E0D" w:rsidRDefault="007A1CF1">
            <w:pPr>
              <w:rPr>
                <w:sz w:val="20"/>
                <w:szCs w:val="20"/>
              </w:rPr>
            </w:pPr>
            <w:r w:rsidRPr="00684E0D">
              <w:rPr>
                <w:sz w:val="20"/>
                <w:szCs w:val="20"/>
              </w:rPr>
              <w:t xml:space="preserve">      -</w:t>
            </w:r>
          </w:p>
        </w:tc>
        <w:tc>
          <w:tcPr>
            <w:tcW w:w="985" w:type="dxa"/>
          </w:tcPr>
          <w:p w:rsidR="007A1CF1" w:rsidRPr="00684E0D" w:rsidRDefault="007A1CF1">
            <w:pPr>
              <w:rPr>
                <w:sz w:val="20"/>
                <w:szCs w:val="20"/>
              </w:rPr>
            </w:pPr>
            <w:r w:rsidRPr="00684E0D">
              <w:rPr>
                <w:sz w:val="20"/>
                <w:szCs w:val="20"/>
              </w:rPr>
              <w:t>369,1</w:t>
            </w:r>
          </w:p>
        </w:tc>
        <w:tc>
          <w:tcPr>
            <w:tcW w:w="898" w:type="dxa"/>
          </w:tcPr>
          <w:p w:rsidR="007A1CF1" w:rsidRPr="00684E0D" w:rsidRDefault="007A1CF1">
            <w:pPr>
              <w:rPr>
                <w:sz w:val="20"/>
                <w:szCs w:val="20"/>
              </w:rPr>
            </w:pPr>
            <w:r w:rsidRPr="00684E0D">
              <w:rPr>
                <w:sz w:val="20"/>
                <w:szCs w:val="20"/>
              </w:rPr>
              <w:t>0,4</w:t>
            </w:r>
          </w:p>
        </w:tc>
        <w:tc>
          <w:tcPr>
            <w:tcW w:w="992" w:type="dxa"/>
          </w:tcPr>
          <w:p w:rsidR="007A1CF1" w:rsidRPr="00684E0D" w:rsidRDefault="007A1CF1">
            <w:pPr>
              <w:rPr>
                <w:sz w:val="20"/>
                <w:szCs w:val="20"/>
              </w:rPr>
            </w:pPr>
            <w:r w:rsidRPr="00684E0D">
              <w:rPr>
                <w:sz w:val="20"/>
                <w:szCs w:val="20"/>
              </w:rPr>
              <w:t>9,9</w:t>
            </w:r>
          </w:p>
        </w:tc>
        <w:tc>
          <w:tcPr>
            <w:tcW w:w="851" w:type="dxa"/>
          </w:tcPr>
          <w:p w:rsidR="007A1CF1" w:rsidRPr="00684E0D" w:rsidRDefault="007A1CF1" w:rsidP="0058308C">
            <w:pPr>
              <w:rPr>
                <w:sz w:val="20"/>
                <w:szCs w:val="20"/>
              </w:rPr>
            </w:pPr>
            <w:r w:rsidRPr="00684E0D">
              <w:rPr>
                <w:sz w:val="20"/>
                <w:szCs w:val="20"/>
              </w:rPr>
              <w:t>менее 0,1</w:t>
            </w:r>
          </w:p>
        </w:tc>
        <w:tc>
          <w:tcPr>
            <w:tcW w:w="992" w:type="dxa"/>
          </w:tcPr>
          <w:p w:rsidR="007A1CF1" w:rsidRPr="00684E0D" w:rsidRDefault="007A1CF1">
            <w:pPr>
              <w:rPr>
                <w:sz w:val="20"/>
                <w:szCs w:val="20"/>
              </w:rPr>
            </w:pPr>
            <w:r w:rsidRPr="00684E0D">
              <w:rPr>
                <w:sz w:val="20"/>
                <w:szCs w:val="20"/>
              </w:rPr>
              <w:t>139,3</w:t>
            </w:r>
          </w:p>
        </w:tc>
        <w:tc>
          <w:tcPr>
            <w:tcW w:w="850" w:type="dxa"/>
          </w:tcPr>
          <w:p w:rsidR="007A1CF1" w:rsidRPr="00684E0D" w:rsidRDefault="007A1CF1" w:rsidP="0058308C">
            <w:pPr>
              <w:rPr>
                <w:sz w:val="20"/>
                <w:szCs w:val="20"/>
              </w:rPr>
            </w:pPr>
            <w:r w:rsidRPr="00684E0D">
              <w:rPr>
                <w:sz w:val="20"/>
                <w:szCs w:val="20"/>
              </w:rPr>
              <w:t>менее 0,1</w:t>
            </w:r>
          </w:p>
        </w:tc>
      </w:tr>
      <w:tr w:rsidR="007A1CF1" w:rsidRPr="00684E0D" w:rsidTr="003E4493">
        <w:tc>
          <w:tcPr>
            <w:tcW w:w="2694" w:type="dxa"/>
          </w:tcPr>
          <w:p w:rsidR="007A1CF1" w:rsidRPr="00684E0D" w:rsidRDefault="007A1CF1">
            <w:pPr>
              <w:rPr>
                <w:sz w:val="20"/>
                <w:szCs w:val="20"/>
              </w:rPr>
            </w:pPr>
            <w:r w:rsidRPr="00684E0D">
              <w:rPr>
                <w:sz w:val="20"/>
                <w:szCs w:val="20"/>
              </w:rPr>
              <w:t>Межбюджетные трансферт</w:t>
            </w:r>
            <w:proofErr w:type="gramStart"/>
            <w:r w:rsidRPr="00684E0D">
              <w:rPr>
                <w:sz w:val="20"/>
                <w:szCs w:val="20"/>
              </w:rPr>
              <w:t>ы(</w:t>
            </w:r>
            <w:proofErr w:type="gramEnd"/>
            <w:r w:rsidRPr="00684E0D">
              <w:rPr>
                <w:sz w:val="20"/>
                <w:szCs w:val="20"/>
              </w:rPr>
              <w:t>безвозмездные поступления)</w:t>
            </w:r>
          </w:p>
        </w:tc>
        <w:tc>
          <w:tcPr>
            <w:tcW w:w="1025" w:type="dxa"/>
          </w:tcPr>
          <w:p w:rsidR="007A1CF1" w:rsidRPr="00684E0D" w:rsidRDefault="007A1CF1">
            <w:pPr>
              <w:rPr>
                <w:sz w:val="20"/>
                <w:szCs w:val="20"/>
              </w:rPr>
            </w:pPr>
            <w:r w:rsidRPr="00684E0D">
              <w:rPr>
                <w:sz w:val="20"/>
                <w:szCs w:val="20"/>
              </w:rPr>
              <w:t>10839,0</w:t>
            </w:r>
          </w:p>
        </w:tc>
        <w:tc>
          <w:tcPr>
            <w:tcW w:w="1061" w:type="dxa"/>
          </w:tcPr>
          <w:p w:rsidR="007A1CF1" w:rsidRPr="00684E0D" w:rsidRDefault="007A1CF1">
            <w:pPr>
              <w:rPr>
                <w:sz w:val="20"/>
                <w:szCs w:val="20"/>
              </w:rPr>
            </w:pPr>
            <w:r w:rsidRPr="00684E0D">
              <w:rPr>
                <w:sz w:val="20"/>
                <w:szCs w:val="20"/>
              </w:rPr>
              <w:t>12,1</w:t>
            </w:r>
          </w:p>
        </w:tc>
        <w:tc>
          <w:tcPr>
            <w:tcW w:w="985" w:type="dxa"/>
          </w:tcPr>
          <w:p w:rsidR="007A1CF1" w:rsidRPr="00684E0D" w:rsidRDefault="007A1CF1">
            <w:pPr>
              <w:rPr>
                <w:sz w:val="20"/>
                <w:szCs w:val="20"/>
              </w:rPr>
            </w:pPr>
            <w:r w:rsidRPr="00684E0D">
              <w:rPr>
                <w:sz w:val="20"/>
                <w:szCs w:val="20"/>
              </w:rPr>
              <w:t>12081,0</w:t>
            </w:r>
          </w:p>
        </w:tc>
        <w:tc>
          <w:tcPr>
            <w:tcW w:w="898" w:type="dxa"/>
          </w:tcPr>
          <w:p w:rsidR="007A1CF1" w:rsidRPr="00684E0D" w:rsidRDefault="007A1CF1">
            <w:pPr>
              <w:rPr>
                <w:sz w:val="20"/>
                <w:szCs w:val="20"/>
              </w:rPr>
            </w:pPr>
            <w:r w:rsidRPr="00684E0D">
              <w:rPr>
                <w:sz w:val="20"/>
                <w:szCs w:val="20"/>
              </w:rPr>
              <w:t>11,8</w:t>
            </w:r>
          </w:p>
        </w:tc>
        <w:tc>
          <w:tcPr>
            <w:tcW w:w="992" w:type="dxa"/>
          </w:tcPr>
          <w:p w:rsidR="007A1CF1" w:rsidRPr="00684E0D" w:rsidRDefault="007A1CF1">
            <w:pPr>
              <w:rPr>
                <w:sz w:val="20"/>
                <w:szCs w:val="20"/>
              </w:rPr>
            </w:pPr>
            <w:r w:rsidRPr="00684E0D">
              <w:rPr>
                <w:sz w:val="20"/>
                <w:szCs w:val="20"/>
              </w:rPr>
              <w:t>14890,1</w:t>
            </w:r>
          </w:p>
        </w:tc>
        <w:tc>
          <w:tcPr>
            <w:tcW w:w="851" w:type="dxa"/>
          </w:tcPr>
          <w:p w:rsidR="007A1CF1" w:rsidRPr="00684E0D" w:rsidRDefault="007A1CF1">
            <w:pPr>
              <w:rPr>
                <w:sz w:val="20"/>
                <w:szCs w:val="20"/>
              </w:rPr>
            </w:pPr>
            <w:r w:rsidRPr="00684E0D">
              <w:rPr>
                <w:sz w:val="20"/>
                <w:szCs w:val="20"/>
              </w:rPr>
              <w:t>12,8</w:t>
            </w:r>
          </w:p>
        </w:tc>
        <w:tc>
          <w:tcPr>
            <w:tcW w:w="992" w:type="dxa"/>
          </w:tcPr>
          <w:p w:rsidR="007A1CF1" w:rsidRPr="00684E0D" w:rsidRDefault="007A1CF1">
            <w:pPr>
              <w:rPr>
                <w:sz w:val="20"/>
                <w:szCs w:val="20"/>
              </w:rPr>
            </w:pPr>
            <w:r w:rsidRPr="00684E0D">
              <w:rPr>
                <w:sz w:val="20"/>
                <w:szCs w:val="20"/>
              </w:rPr>
              <w:t>9987,5</w:t>
            </w:r>
          </w:p>
        </w:tc>
        <w:tc>
          <w:tcPr>
            <w:tcW w:w="850" w:type="dxa"/>
          </w:tcPr>
          <w:p w:rsidR="007A1CF1" w:rsidRPr="00684E0D" w:rsidRDefault="007A1CF1">
            <w:pPr>
              <w:rPr>
                <w:sz w:val="20"/>
                <w:szCs w:val="20"/>
              </w:rPr>
            </w:pPr>
            <w:r w:rsidRPr="00684E0D">
              <w:rPr>
                <w:sz w:val="20"/>
                <w:szCs w:val="20"/>
              </w:rPr>
              <w:t>8,0</w:t>
            </w:r>
          </w:p>
        </w:tc>
      </w:tr>
      <w:tr w:rsidR="007A1CF1" w:rsidRPr="00684E0D" w:rsidTr="003E4493">
        <w:tc>
          <w:tcPr>
            <w:tcW w:w="2694" w:type="dxa"/>
          </w:tcPr>
          <w:p w:rsidR="007A1CF1" w:rsidRPr="002A2590" w:rsidRDefault="00D5268B">
            <w:pPr>
              <w:rPr>
                <w:b/>
                <w:sz w:val="20"/>
                <w:szCs w:val="20"/>
              </w:rPr>
            </w:pPr>
            <w:r w:rsidRPr="002A2590">
              <w:rPr>
                <w:b/>
                <w:sz w:val="20"/>
                <w:szCs w:val="20"/>
              </w:rPr>
              <w:t>ДОХОДЫ ВСЕГО</w:t>
            </w:r>
          </w:p>
        </w:tc>
        <w:tc>
          <w:tcPr>
            <w:tcW w:w="1025" w:type="dxa"/>
          </w:tcPr>
          <w:p w:rsidR="007A1CF1" w:rsidRPr="00684E0D" w:rsidRDefault="00D5268B">
            <w:pPr>
              <w:rPr>
                <w:sz w:val="20"/>
                <w:szCs w:val="20"/>
              </w:rPr>
            </w:pPr>
            <w:r w:rsidRPr="00684E0D">
              <w:rPr>
                <w:sz w:val="20"/>
                <w:szCs w:val="20"/>
              </w:rPr>
              <w:t>89826,6</w:t>
            </w:r>
          </w:p>
        </w:tc>
        <w:tc>
          <w:tcPr>
            <w:tcW w:w="1061" w:type="dxa"/>
          </w:tcPr>
          <w:p w:rsidR="007A1CF1" w:rsidRPr="00684E0D" w:rsidRDefault="00D5268B">
            <w:pPr>
              <w:rPr>
                <w:sz w:val="20"/>
                <w:szCs w:val="20"/>
              </w:rPr>
            </w:pPr>
            <w:r w:rsidRPr="00684E0D">
              <w:rPr>
                <w:sz w:val="20"/>
                <w:szCs w:val="20"/>
              </w:rPr>
              <w:t>100%</w:t>
            </w:r>
          </w:p>
        </w:tc>
        <w:tc>
          <w:tcPr>
            <w:tcW w:w="985" w:type="dxa"/>
          </w:tcPr>
          <w:p w:rsidR="007A1CF1" w:rsidRPr="00684E0D" w:rsidRDefault="00D5268B">
            <w:pPr>
              <w:rPr>
                <w:sz w:val="20"/>
                <w:szCs w:val="20"/>
              </w:rPr>
            </w:pPr>
            <w:r w:rsidRPr="00684E0D">
              <w:rPr>
                <w:sz w:val="20"/>
                <w:szCs w:val="20"/>
              </w:rPr>
              <w:t>102388</w:t>
            </w:r>
          </w:p>
        </w:tc>
        <w:tc>
          <w:tcPr>
            <w:tcW w:w="898" w:type="dxa"/>
          </w:tcPr>
          <w:p w:rsidR="007A1CF1" w:rsidRPr="00684E0D" w:rsidRDefault="00D5268B">
            <w:pPr>
              <w:rPr>
                <w:sz w:val="20"/>
                <w:szCs w:val="20"/>
              </w:rPr>
            </w:pPr>
            <w:r w:rsidRPr="00684E0D">
              <w:rPr>
                <w:sz w:val="20"/>
                <w:szCs w:val="20"/>
              </w:rPr>
              <w:t>100%</w:t>
            </w:r>
          </w:p>
        </w:tc>
        <w:tc>
          <w:tcPr>
            <w:tcW w:w="992" w:type="dxa"/>
          </w:tcPr>
          <w:p w:rsidR="007A1CF1" w:rsidRPr="00684E0D" w:rsidRDefault="00D5268B">
            <w:pPr>
              <w:rPr>
                <w:sz w:val="20"/>
                <w:szCs w:val="20"/>
              </w:rPr>
            </w:pPr>
            <w:r w:rsidRPr="00684E0D">
              <w:rPr>
                <w:sz w:val="20"/>
                <w:szCs w:val="20"/>
              </w:rPr>
              <w:t>116061,1</w:t>
            </w:r>
          </w:p>
        </w:tc>
        <w:tc>
          <w:tcPr>
            <w:tcW w:w="851" w:type="dxa"/>
          </w:tcPr>
          <w:p w:rsidR="007A1CF1" w:rsidRPr="00684E0D" w:rsidRDefault="00D5268B">
            <w:pPr>
              <w:rPr>
                <w:sz w:val="20"/>
                <w:szCs w:val="20"/>
              </w:rPr>
            </w:pPr>
            <w:r w:rsidRPr="00684E0D">
              <w:rPr>
                <w:sz w:val="20"/>
                <w:szCs w:val="20"/>
              </w:rPr>
              <w:t>100%</w:t>
            </w:r>
          </w:p>
        </w:tc>
        <w:tc>
          <w:tcPr>
            <w:tcW w:w="992" w:type="dxa"/>
          </w:tcPr>
          <w:p w:rsidR="007A1CF1" w:rsidRPr="00684E0D" w:rsidRDefault="00D5268B">
            <w:pPr>
              <w:rPr>
                <w:sz w:val="20"/>
                <w:szCs w:val="20"/>
              </w:rPr>
            </w:pPr>
            <w:r w:rsidRPr="00684E0D">
              <w:rPr>
                <w:sz w:val="20"/>
                <w:szCs w:val="20"/>
              </w:rPr>
              <w:t>124995,3</w:t>
            </w:r>
          </w:p>
        </w:tc>
        <w:tc>
          <w:tcPr>
            <w:tcW w:w="850" w:type="dxa"/>
          </w:tcPr>
          <w:p w:rsidR="007A1CF1" w:rsidRPr="00684E0D" w:rsidRDefault="00D5268B">
            <w:pPr>
              <w:rPr>
                <w:sz w:val="20"/>
                <w:szCs w:val="20"/>
              </w:rPr>
            </w:pPr>
            <w:r w:rsidRPr="00684E0D">
              <w:rPr>
                <w:sz w:val="20"/>
                <w:szCs w:val="20"/>
              </w:rPr>
              <w:t>100%</w:t>
            </w:r>
          </w:p>
        </w:tc>
      </w:tr>
    </w:tbl>
    <w:p w:rsidR="00610C68" w:rsidRPr="00684E0D" w:rsidRDefault="00610C68"/>
    <w:p w:rsidR="0083102D" w:rsidRPr="00684E0D" w:rsidRDefault="0083102D"/>
    <w:p w:rsidR="0083102D" w:rsidRPr="00684E0D" w:rsidRDefault="0083102D"/>
    <w:p w:rsidR="0083102D" w:rsidRPr="00684E0D" w:rsidRDefault="0083102D"/>
    <w:p w:rsidR="0083102D" w:rsidRPr="00684E0D" w:rsidRDefault="0083102D"/>
    <w:p w:rsidR="0083102D" w:rsidRPr="00684E0D" w:rsidRDefault="0083102D"/>
    <w:p w:rsidR="0083102D" w:rsidRPr="00684E0D" w:rsidRDefault="0083102D"/>
    <w:p w:rsidR="0083102D" w:rsidRPr="00684E0D" w:rsidRDefault="0083102D"/>
    <w:p w:rsidR="0083102D" w:rsidRPr="00684E0D" w:rsidRDefault="0083102D"/>
    <w:p w:rsidR="0083102D" w:rsidRDefault="0083102D"/>
    <w:p w:rsidR="001E3F52" w:rsidRDefault="001E3F52"/>
    <w:p w:rsidR="001E3F52" w:rsidRPr="00684E0D" w:rsidRDefault="001E3F52"/>
    <w:p w:rsidR="0083102D" w:rsidRPr="00684E0D" w:rsidRDefault="0083102D"/>
    <w:p w:rsidR="00610C68" w:rsidRPr="002A2590" w:rsidRDefault="00610C68">
      <w:pPr>
        <w:rPr>
          <w:b/>
          <w:sz w:val="28"/>
          <w:szCs w:val="28"/>
        </w:rPr>
      </w:pPr>
      <w:r w:rsidRPr="002A2590">
        <w:rPr>
          <w:b/>
          <w:sz w:val="28"/>
          <w:szCs w:val="28"/>
        </w:rPr>
        <w:lastRenderedPageBreak/>
        <w:t>Расходы бюджета</w:t>
      </w:r>
      <w:r w:rsidR="007C0113" w:rsidRPr="002A2590">
        <w:rPr>
          <w:b/>
          <w:sz w:val="28"/>
          <w:szCs w:val="28"/>
        </w:rPr>
        <w:t xml:space="preserve"> муниципального образования Невский округ</w:t>
      </w:r>
      <w:r w:rsidRPr="002A2590">
        <w:rPr>
          <w:b/>
          <w:sz w:val="28"/>
          <w:szCs w:val="28"/>
        </w:rPr>
        <w:t>.</w:t>
      </w:r>
    </w:p>
    <w:p w:rsidR="002A2590" w:rsidRPr="002A2590" w:rsidRDefault="002A2590">
      <w:pPr>
        <w:rPr>
          <w:b/>
          <w:sz w:val="28"/>
          <w:szCs w:val="28"/>
        </w:rPr>
      </w:pPr>
    </w:p>
    <w:p w:rsidR="002A2590" w:rsidRPr="00684E0D" w:rsidRDefault="002A2590">
      <w:pPr>
        <w:rPr>
          <w:sz w:val="28"/>
          <w:szCs w:val="28"/>
        </w:rPr>
      </w:pPr>
    </w:p>
    <w:p w:rsidR="00610C68" w:rsidRPr="00684E0D" w:rsidRDefault="00610C68">
      <w:r w:rsidRPr="00684E0D">
        <w:rPr>
          <w:noProof/>
        </w:rPr>
        <w:drawing>
          <wp:inline distT="0" distB="0" distL="0" distR="0">
            <wp:extent cx="5822950" cy="3522134"/>
            <wp:effectExtent l="19050" t="0" r="25400" b="2116"/>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0C68" w:rsidRPr="00684E0D" w:rsidRDefault="00610C68"/>
    <w:p w:rsidR="00610C68" w:rsidRPr="00684E0D" w:rsidRDefault="00610C68"/>
    <w:p w:rsidR="00610C68" w:rsidRPr="00684E0D" w:rsidRDefault="00610C68"/>
    <w:p w:rsidR="00610C68" w:rsidRPr="00684E0D" w:rsidRDefault="00610C68"/>
    <w:p w:rsidR="00610C68" w:rsidRPr="00684E0D" w:rsidRDefault="00610C68"/>
    <w:p w:rsidR="00610C68" w:rsidRPr="00684E0D" w:rsidRDefault="00610C68"/>
    <w:p w:rsidR="00610C68" w:rsidRPr="00684E0D" w:rsidRDefault="00610C68"/>
    <w:p w:rsidR="00610C68" w:rsidRPr="00684E0D" w:rsidRDefault="00610C68"/>
    <w:p w:rsidR="00610C68" w:rsidRPr="00684E0D" w:rsidRDefault="00610C68"/>
    <w:p w:rsidR="00610C68" w:rsidRPr="00684E0D" w:rsidRDefault="00610C68"/>
    <w:p w:rsidR="00610C68" w:rsidRPr="00684E0D" w:rsidRDefault="00610C68"/>
    <w:p w:rsidR="00610C68" w:rsidRPr="00684E0D" w:rsidRDefault="00610C68"/>
    <w:p w:rsidR="00610C68" w:rsidRPr="00684E0D" w:rsidRDefault="00610C68"/>
    <w:p w:rsidR="00610C68" w:rsidRPr="00684E0D" w:rsidRDefault="00610C68"/>
    <w:p w:rsidR="00436C28" w:rsidRDefault="00610C68" w:rsidP="00436C28">
      <w:pPr>
        <w:rPr>
          <w:sz w:val="28"/>
          <w:szCs w:val="28"/>
        </w:rPr>
      </w:pPr>
      <w:r w:rsidRPr="00684E0D">
        <w:rPr>
          <w:sz w:val="28"/>
          <w:szCs w:val="28"/>
        </w:rPr>
        <w:lastRenderedPageBreak/>
        <w:t>Структура расходов</w:t>
      </w:r>
      <w:r w:rsidR="00436C28" w:rsidRPr="00684E0D">
        <w:rPr>
          <w:sz w:val="28"/>
          <w:szCs w:val="28"/>
        </w:rPr>
        <w:t xml:space="preserve"> муниципального образования Невский округ.</w:t>
      </w:r>
    </w:p>
    <w:p w:rsidR="001E3F52" w:rsidRDefault="001E3F52" w:rsidP="00436C28">
      <w:pPr>
        <w:rPr>
          <w:sz w:val="28"/>
          <w:szCs w:val="28"/>
        </w:rPr>
      </w:pPr>
    </w:p>
    <w:p w:rsidR="00610C68" w:rsidRPr="00684E0D" w:rsidRDefault="00610C68">
      <w:r w:rsidRPr="00684E0D">
        <w:rPr>
          <w:noProof/>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0C68" w:rsidRPr="00684E0D" w:rsidRDefault="00610C68"/>
    <w:p w:rsidR="00C13156" w:rsidRPr="002A2590" w:rsidRDefault="00C13156" w:rsidP="00C13156">
      <w:pPr>
        <w:rPr>
          <w:b/>
          <w:i/>
        </w:rPr>
      </w:pPr>
      <w:r>
        <w:rPr>
          <w:b/>
          <w:i/>
        </w:rPr>
        <w:t>Информация о</w:t>
      </w:r>
      <w:r w:rsidRPr="002A2590">
        <w:rPr>
          <w:b/>
          <w:i/>
        </w:rPr>
        <w:t xml:space="preserve">  </w:t>
      </w:r>
      <w:r>
        <w:rPr>
          <w:b/>
          <w:i/>
        </w:rPr>
        <w:t>расхо</w:t>
      </w:r>
      <w:r w:rsidRPr="002A2590">
        <w:rPr>
          <w:b/>
          <w:i/>
        </w:rPr>
        <w:t>д</w:t>
      </w:r>
      <w:r>
        <w:rPr>
          <w:b/>
          <w:i/>
        </w:rPr>
        <w:t xml:space="preserve">ах </w:t>
      </w:r>
      <w:r w:rsidRPr="002A2590">
        <w:rPr>
          <w:b/>
          <w:i/>
        </w:rPr>
        <w:t>бюджета внутригородского муниципального образования Санкт-Петербурга муниципального округа Невский округ в динамике 2017г. к 2016г.,2015г.,2014г.</w:t>
      </w:r>
    </w:p>
    <w:tbl>
      <w:tblPr>
        <w:tblStyle w:val="a5"/>
        <w:tblW w:w="0" w:type="auto"/>
        <w:tblLook w:val="04A0"/>
      </w:tblPr>
      <w:tblGrid>
        <w:gridCol w:w="2171"/>
        <w:gridCol w:w="947"/>
        <w:gridCol w:w="984"/>
        <w:gridCol w:w="976"/>
        <w:gridCol w:w="984"/>
        <w:gridCol w:w="976"/>
        <w:gridCol w:w="984"/>
        <w:gridCol w:w="976"/>
        <w:gridCol w:w="984"/>
      </w:tblGrid>
      <w:tr w:rsidR="003E4493" w:rsidRPr="00684E0D" w:rsidTr="001E3F52">
        <w:tc>
          <w:tcPr>
            <w:tcW w:w="2171" w:type="dxa"/>
            <w:vMerge w:val="restart"/>
          </w:tcPr>
          <w:p w:rsidR="003E4493" w:rsidRPr="00684E0D" w:rsidRDefault="003E4493">
            <w:pPr>
              <w:rPr>
                <w:sz w:val="20"/>
                <w:szCs w:val="20"/>
              </w:rPr>
            </w:pPr>
            <w:r w:rsidRPr="00684E0D">
              <w:rPr>
                <w:sz w:val="20"/>
                <w:szCs w:val="20"/>
              </w:rPr>
              <w:t>наименование</w:t>
            </w:r>
          </w:p>
        </w:tc>
        <w:tc>
          <w:tcPr>
            <w:tcW w:w="1931" w:type="dxa"/>
            <w:gridSpan w:val="2"/>
          </w:tcPr>
          <w:p w:rsidR="003E4493" w:rsidRPr="00684E0D" w:rsidRDefault="003E4493" w:rsidP="0058308C">
            <w:pPr>
              <w:jc w:val="center"/>
              <w:rPr>
                <w:sz w:val="20"/>
                <w:szCs w:val="20"/>
              </w:rPr>
            </w:pPr>
            <w:r w:rsidRPr="00684E0D">
              <w:rPr>
                <w:sz w:val="20"/>
                <w:szCs w:val="20"/>
              </w:rPr>
              <w:t xml:space="preserve">2014 год </w:t>
            </w:r>
          </w:p>
          <w:p w:rsidR="003E4493" w:rsidRPr="00684E0D" w:rsidRDefault="003E4493" w:rsidP="0058308C">
            <w:pPr>
              <w:jc w:val="center"/>
              <w:rPr>
                <w:sz w:val="20"/>
                <w:szCs w:val="20"/>
              </w:rPr>
            </w:pPr>
            <w:r w:rsidRPr="00684E0D">
              <w:rPr>
                <w:sz w:val="20"/>
                <w:szCs w:val="20"/>
              </w:rPr>
              <w:t>исполнено</w:t>
            </w:r>
          </w:p>
        </w:tc>
        <w:tc>
          <w:tcPr>
            <w:tcW w:w="1960" w:type="dxa"/>
            <w:gridSpan w:val="2"/>
          </w:tcPr>
          <w:p w:rsidR="003E4493" w:rsidRPr="00684E0D" w:rsidRDefault="003E4493" w:rsidP="0058308C">
            <w:pPr>
              <w:rPr>
                <w:sz w:val="20"/>
                <w:szCs w:val="20"/>
              </w:rPr>
            </w:pPr>
            <w:r w:rsidRPr="00684E0D">
              <w:rPr>
                <w:sz w:val="20"/>
                <w:szCs w:val="20"/>
              </w:rPr>
              <w:t xml:space="preserve">2015 год </w:t>
            </w:r>
          </w:p>
          <w:p w:rsidR="003E4493" w:rsidRPr="00684E0D" w:rsidRDefault="003E4493" w:rsidP="0058308C">
            <w:pPr>
              <w:rPr>
                <w:sz w:val="20"/>
                <w:szCs w:val="20"/>
              </w:rPr>
            </w:pPr>
            <w:r w:rsidRPr="00684E0D">
              <w:rPr>
                <w:sz w:val="20"/>
                <w:szCs w:val="20"/>
              </w:rPr>
              <w:t>исполнено</w:t>
            </w:r>
          </w:p>
        </w:tc>
        <w:tc>
          <w:tcPr>
            <w:tcW w:w="1960" w:type="dxa"/>
            <w:gridSpan w:val="2"/>
          </w:tcPr>
          <w:p w:rsidR="003E4493" w:rsidRPr="00684E0D" w:rsidRDefault="003E4493" w:rsidP="0058308C">
            <w:pPr>
              <w:rPr>
                <w:sz w:val="20"/>
                <w:szCs w:val="20"/>
              </w:rPr>
            </w:pPr>
            <w:r w:rsidRPr="00684E0D">
              <w:rPr>
                <w:sz w:val="20"/>
                <w:szCs w:val="20"/>
              </w:rPr>
              <w:t xml:space="preserve">2016 год </w:t>
            </w:r>
          </w:p>
          <w:p w:rsidR="003E4493" w:rsidRPr="00684E0D" w:rsidRDefault="003E4493" w:rsidP="0058308C">
            <w:pPr>
              <w:rPr>
                <w:sz w:val="20"/>
                <w:szCs w:val="20"/>
              </w:rPr>
            </w:pPr>
            <w:r w:rsidRPr="00684E0D">
              <w:rPr>
                <w:sz w:val="20"/>
                <w:szCs w:val="20"/>
              </w:rPr>
              <w:t>исполнено</w:t>
            </w:r>
          </w:p>
        </w:tc>
        <w:tc>
          <w:tcPr>
            <w:tcW w:w="1960" w:type="dxa"/>
            <w:gridSpan w:val="2"/>
          </w:tcPr>
          <w:p w:rsidR="003E4493" w:rsidRPr="00684E0D" w:rsidRDefault="003E4493" w:rsidP="0058308C">
            <w:pPr>
              <w:rPr>
                <w:sz w:val="20"/>
                <w:szCs w:val="20"/>
              </w:rPr>
            </w:pPr>
            <w:r w:rsidRPr="00684E0D">
              <w:rPr>
                <w:sz w:val="20"/>
                <w:szCs w:val="20"/>
              </w:rPr>
              <w:t>2017 год</w:t>
            </w:r>
          </w:p>
          <w:p w:rsidR="003E4493" w:rsidRPr="00684E0D" w:rsidRDefault="003E4493" w:rsidP="0058308C">
            <w:pPr>
              <w:rPr>
                <w:sz w:val="20"/>
                <w:szCs w:val="20"/>
              </w:rPr>
            </w:pPr>
            <w:r w:rsidRPr="00684E0D">
              <w:rPr>
                <w:sz w:val="20"/>
                <w:szCs w:val="20"/>
              </w:rPr>
              <w:t>план</w:t>
            </w:r>
          </w:p>
        </w:tc>
      </w:tr>
      <w:tr w:rsidR="003E4493" w:rsidRPr="00684E0D" w:rsidTr="001E3F52">
        <w:tc>
          <w:tcPr>
            <w:tcW w:w="2171" w:type="dxa"/>
            <w:vMerge/>
          </w:tcPr>
          <w:p w:rsidR="003E4493" w:rsidRPr="00684E0D" w:rsidRDefault="003E4493">
            <w:pPr>
              <w:rPr>
                <w:sz w:val="20"/>
                <w:szCs w:val="20"/>
              </w:rPr>
            </w:pPr>
          </w:p>
        </w:tc>
        <w:tc>
          <w:tcPr>
            <w:tcW w:w="947" w:type="dxa"/>
          </w:tcPr>
          <w:p w:rsidR="003E4493" w:rsidRPr="00684E0D" w:rsidRDefault="003E4493" w:rsidP="0058308C">
            <w:pPr>
              <w:rPr>
                <w:sz w:val="20"/>
                <w:szCs w:val="20"/>
              </w:rPr>
            </w:pPr>
            <w:r w:rsidRPr="00684E0D">
              <w:rPr>
                <w:sz w:val="20"/>
                <w:szCs w:val="20"/>
              </w:rPr>
              <w:t>тыс</w:t>
            </w:r>
            <w:proofErr w:type="gramStart"/>
            <w:r w:rsidRPr="00684E0D">
              <w:rPr>
                <w:sz w:val="20"/>
                <w:szCs w:val="20"/>
              </w:rPr>
              <w:t>.р</w:t>
            </w:r>
            <w:proofErr w:type="gramEnd"/>
            <w:r w:rsidRPr="00684E0D">
              <w:rPr>
                <w:sz w:val="20"/>
                <w:szCs w:val="20"/>
              </w:rPr>
              <w:t>уб.</w:t>
            </w:r>
          </w:p>
        </w:tc>
        <w:tc>
          <w:tcPr>
            <w:tcW w:w="984" w:type="dxa"/>
          </w:tcPr>
          <w:p w:rsidR="003E4493" w:rsidRPr="00684E0D" w:rsidRDefault="003E4493" w:rsidP="0058308C">
            <w:pPr>
              <w:rPr>
                <w:sz w:val="20"/>
                <w:szCs w:val="20"/>
              </w:rPr>
            </w:pPr>
            <w:proofErr w:type="gramStart"/>
            <w:r w:rsidRPr="00684E0D">
              <w:rPr>
                <w:sz w:val="20"/>
                <w:szCs w:val="20"/>
              </w:rPr>
              <w:t>в</w:t>
            </w:r>
            <w:proofErr w:type="gramEnd"/>
            <w:r w:rsidRPr="00684E0D">
              <w:rPr>
                <w:sz w:val="20"/>
                <w:szCs w:val="20"/>
              </w:rPr>
              <w:t xml:space="preserve"> % к бюджету</w:t>
            </w:r>
          </w:p>
        </w:tc>
        <w:tc>
          <w:tcPr>
            <w:tcW w:w="976" w:type="dxa"/>
          </w:tcPr>
          <w:p w:rsidR="003E4493" w:rsidRPr="00684E0D" w:rsidRDefault="003E4493" w:rsidP="0058308C">
            <w:pPr>
              <w:rPr>
                <w:sz w:val="20"/>
                <w:szCs w:val="20"/>
              </w:rPr>
            </w:pPr>
            <w:r w:rsidRPr="00684E0D">
              <w:rPr>
                <w:sz w:val="20"/>
                <w:szCs w:val="20"/>
              </w:rPr>
              <w:t>тыс</w:t>
            </w:r>
            <w:proofErr w:type="gramStart"/>
            <w:r w:rsidRPr="00684E0D">
              <w:rPr>
                <w:sz w:val="20"/>
                <w:szCs w:val="20"/>
              </w:rPr>
              <w:t>.р</w:t>
            </w:r>
            <w:proofErr w:type="gramEnd"/>
            <w:r w:rsidRPr="00684E0D">
              <w:rPr>
                <w:sz w:val="20"/>
                <w:szCs w:val="20"/>
              </w:rPr>
              <w:t>уб.</w:t>
            </w:r>
          </w:p>
        </w:tc>
        <w:tc>
          <w:tcPr>
            <w:tcW w:w="984" w:type="dxa"/>
          </w:tcPr>
          <w:p w:rsidR="003E4493" w:rsidRPr="00684E0D" w:rsidRDefault="003E4493" w:rsidP="0058308C">
            <w:pPr>
              <w:rPr>
                <w:sz w:val="20"/>
                <w:szCs w:val="20"/>
              </w:rPr>
            </w:pPr>
            <w:proofErr w:type="gramStart"/>
            <w:r w:rsidRPr="00684E0D">
              <w:rPr>
                <w:sz w:val="20"/>
                <w:szCs w:val="20"/>
              </w:rPr>
              <w:t>в</w:t>
            </w:r>
            <w:proofErr w:type="gramEnd"/>
            <w:r w:rsidRPr="00684E0D">
              <w:rPr>
                <w:sz w:val="20"/>
                <w:szCs w:val="20"/>
              </w:rPr>
              <w:t xml:space="preserve"> % к бюджету</w:t>
            </w:r>
          </w:p>
        </w:tc>
        <w:tc>
          <w:tcPr>
            <w:tcW w:w="976" w:type="dxa"/>
          </w:tcPr>
          <w:p w:rsidR="003E4493" w:rsidRPr="00684E0D" w:rsidRDefault="003E4493" w:rsidP="0058308C">
            <w:pPr>
              <w:rPr>
                <w:sz w:val="20"/>
                <w:szCs w:val="20"/>
              </w:rPr>
            </w:pPr>
            <w:r w:rsidRPr="00684E0D">
              <w:rPr>
                <w:sz w:val="20"/>
                <w:szCs w:val="20"/>
              </w:rPr>
              <w:t>тыс</w:t>
            </w:r>
            <w:proofErr w:type="gramStart"/>
            <w:r w:rsidRPr="00684E0D">
              <w:rPr>
                <w:sz w:val="20"/>
                <w:szCs w:val="20"/>
              </w:rPr>
              <w:t>.р</w:t>
            </w:r>
            <w:proofErr w:type="gramEnd"/>
            <w:r w:rsidRPr="00684E0D">
              <w:rPr>
                <w:sz w:val="20"/>
                <w:szCs w:val="20"/>
              </w:rPr>
              <w:t>уб.</w:t>
            </w:r>
          </w:p>
        </w:tc>
        <w:tc>
          <w:tcPr>
            <w:tcW w:w="984" w:type="dxa"/>
          </w:tcPr>
          <w:p w:rsidR="003E4493" w:rsidRPr="00684E0D" w:rsidRDefault="003E4493" w:rsidP="0058308C">
            <w:pPr>
              <w:rPr>
                <w:sz w:val="20"/>
                <w:szCs w:val="20"/>
              </w:rPr>
            </w:pPr>
            <w:proofErr w:type="gramStart"/>
            <w:r w:rsidRPr="00684E0D">
              <w:rPr>
                <w:sz w:val="20"/>
                <w:szCs w:val="20"/>
              </w:rPr>
              <w:t>в</w:t>
            </w:r>
            <w:proofErr w:type="gramEnd"/>
            <w:r w:rsidRPr="00684E0D">
              <w:rPr>
                <w:sz w:val="20"/>
                <w:szCs w:val="20"/>
              </w:rPr>
              <w:t xml:space="preserve"> % к бюджету</w:t>
            </w:r>
          </w:p>
        </w:tc>
        <w:tc>
          <w:tcPr>
            <w:tcW w:w="976" w:type="dxa"/>
          </w:tcPr>
          <w:p w:rsidR="003E4493" w:rsidRPr="00684E0D" w:rsidRDefault="003E4493" w:rsidP="0058308C">
            <w:pPr>
              <w:rPr>
                <w:sz w:val="20"/>
                <w:szCs w:val="20"/>
              </w:rPr>
            </w:pPr>
            <w:r w:rsidRPr="00684E0D">
              <w:rPr>
                <w:sz w:val="20"/>
                <w:szCs w:val="20"/>
              </w:rPr>
              <w:t>тыс</w:t>
            </w:r>
            <w:proofErr w:type="gramStart"/>
            <w:r w:rsidRPr="00684E0D">
              <w:rPr>
                <w:sz w:val="20"/>
                <w:szCs w:val="20"/>
              </w:rPr>
              <w:t>.р</w:t>
            </w:r>
            <w:proofErr w:type="gramEnd"/>
            <w:r w:rsidRPr="00684E0D">
              <w:rPr>
                <w:sz w:val="20"/>
                <w:szCs w:val="20"/>
              </w:rPr>
              <w:t>уб.</w:t>
            </w:r>
          </w:p>
        </w:tc>
        <w:tc>
          <w:tcPr>
            <w:tcW w:w="984" w:type="dxa"/>
          </w:tcPr>
          <w:p w:rsidR="003E4493" w:rsidRPr="00684E0D" w:rsidRDefault="003E4493" w:rsidP="0058308C">
            <w:pPr>
              <w:rPr>
                <w:sz w:val="20"/>
                <w:szCs w:val="20"/>
              </w:rPr>
            </w:pPr>
            <w:proofErr w:type="gramStart"/>
            <w:r w:rsidRPr="00684E0D">
              <w:rPr>
                <w:sz w:val="20"/>
                <w:szCs w:val="20"/>
              </w:rPr>
              <w:t>в</w:t>
            </w:r>
            <w:proofErr w:type="gramEnd"/>
            <w:r w:rsidRPr="00684E0D">
              <w:rPr>
                <w:sz w:val="20"/>
                <w:szCs w:val="20"/>
              </w:rPr>
              <w:t xml:space="preserve"> % к бюджету</w:t>
            </w:r>
          </w:p>
        </w:tc>
      </w:tr>
      <w:tr w:rsidR="003E4493" w:rsidRPr="00684E0D" w:rsidTr="001E3F52">
        <w:tc>
          <w:tcPr>
            <w:tcW w:w="2171" w:type="dxa"/>
          </w:tcPr>
          <w:p w:rsidR="003E4493" w:rsidRPr="00684E0D" w:rsidRDefault="003E4493">
            <w:pPr>
              <w:rPr>
                <w:sz w:val="20"/>
                <w:szCs w:val="20"/>
              </w:rPr>
            </w:pPr>
            <w:r w:rsidRPr="00684E0D">
              <w:rPr>
                <w:sz w:val="20"/>
                <w:szCs w:val="20"/>
              </w:rPr>
              <w:t>Общегосударственные вопросы</w:t>
            </w:r>
          </w:p>
        </w:tc>
        <w:tc>
          <w:tcPr>
            <w:tcW w:w="947" w:type="dxa"/>
          </w:tcPr>
          <w:p w:rsidR="003E4493" w:rsidRPr="00684E0D" w:rsidRDefault="003E4493">
            <w:pPr>
              <w:rPr>
                <w:sz w:val="20"/>
                <w:szCs w:val="20"/>
              </w:rPr>
            </w:pPr>
            <w:r w:rsidRPr="00684E0D">
              <w:rPr>
                <w:sz w:val="20"/>
                <w:szCs w:val="20"/>
              </w:rPr>
              <w:t>23395,3</w:t>
            </w:r>
          </w:p>
        </w:tc>
        <w:tc>
          <w:tcPr>
            <w:tcW w:w="984" w:type="dxa"/>
          </w:tcPr>
          <w:p w:rsidR="003E4493" w:rsidRPr="00684E0D" w:rsidRDefault="003E4493">
            <w:pPr>
              <w:rPr>
                <w:sz w:val="20"/>
                <w:szCs w:val="20"/>
              </w:rPr>
            </w:pPr>
            <w:r w:rsidRPr="00684E0D">
              <w:rPr>
                <w:sz w:val="20"/>
                <w:szCs w:val="20"/>
              </w:rPr>
              <w:t>25,0</w:t>
            </w:r>
          </w:p>
        </w:tc>
        <w:tc>
          <w:tcPr>
            <w:tcW w:w="976" w:type="dxa"/>
          </w:tcPr>
          <w:p w:rsidR="003E4493" w:rsidRPr="00684E0D" w:rsidRDefault="003E4493">
            <w:pPr>
              <w:rPr>
                <w:sz w:val="20"/>
                <w:szCs w:val="20"/>
              </w:rPr>
            </w:pPr>
            <w:r w:rsidRPr="00684E0D">
              <w:rPr>
                <w:sz w:val="20"/>
                <w:szCs w:val="20"/>
              </w:rPr>
              <w:t>23226,4</w:t>
            </w:r>
          </w:p>
        </w:tc>
        <w:tc>
          <w:tcPr>
            <w:tcW w:w="984" w:type="dxa"/>
          </w:tcPr>
          <w:p w:rsidR="003E4493" w:rsidRPr="00684E0D" w:rsidRDefault="003E4493">
            <w:pPr>
              <w:rPr>
                <w:sz w:val="20"/>
                <w:szCs w:val="20"/>
              </w:rPr>
            </w:pPr>
            <w:r w:rsidRPr="00684E0D">
              <w:rPr>
                <w:sz w:val="20"/>
                <w:szCs w:val="20"/>
              </w:rPr>
              <w:t>22,9</w:t>
            </w:r>
          </w:p>
        </w:tc>
        <w:tc>
          <w:tcPr>
            <w:tcW w:w="976" w:type="dxa"/>
          </w:tcPr>
          <w:p w:rsidR="003E4493" w:rsidRPr="00684E0D" w:rsidRDefault="003E4493">
            <w:pPr>
              <w:rPr>
                <w:sz w:val="20"/>
                <w:szCs w:val="20"/>
              </w:rPr>
            </w:pPr>
            <w:r w:rsidRPr="00684E0D">
              <w:rPr>
                <w:sz w:val="20"/>
                <w:szCs w:val="20"/>
              </w:rPr>
              <w:t>25300,8</w:t>
            </w:r>
          </w:p>
        </w:tc>
        <w:tc>
          <w:tcPr>
            <w:tcW w:w="984" w:type="dxa"/>
          </w:tcPr>
          <w:p w:rsidR="003E4493" w:rsidRPr="00684E0D" w:rsidRDefault="003E4493">
            <w:pPr>
              <w:rPr>
                <w:sz w:val="20"/>
                <w:szCs w:val="20"/>
              </w:rPr>
            </w:pPr>
            <w:r w:rsidRPr="00684E0D">
              <w:rPr>
                <w:sz w:val="20"/>
                <w:szCs w:val="20"/>
              </w:rPr>
              <w:t>25,1</w:t>
            </w:r>
          </w:p>
        </w:tc>
        <w:tc>
          <w:tcPr>
            <w:tcW w:w="976" w:type="dxa"/>
          </w:tcPr>
          <w:p w:rsidR="003E4493" w:rsidRPr="00684E0D" w:rsidRDefault="006A66A8">
            <w:pPr>
              <w:rPr>
                <w:sz w:val="20"/>
                <w:szCs w:val="20"/>
              </w:rPr>
            </w:pPr>
            <w:r>
              <w:rPr>
                <w:sz w:val="20"/>
                <w:szCs w:val="20"/>
              </w:rPr>
              <w:t>28684,7</w:t>
            </w:r>
          </w:p>
        </w:tc>
        <w:tc>
          <w:tcPr>
            <w:tcW w:w="984" w:type="dxa"/>
          </w:tcPr>
          <w:p w:rsidR="003E4493" w:rsidRPr="00684E0D" w:rsidRDefault="005D25F8">
            <w:pPr>
              <w:rPr>
                <w:sz w:val="20"/>
                <w:szCs w:val="20"/>
              </w:rPr>
            </w:pPr>
            <w:r w:rsidRPr="00684E0D">
              <w:rPr>
                <w:sz w:val="20"/>
                <w:szCs w:val="20"/>
              </w:rPr>
              <w:t>16,4</w:t>
            </w:r>
          </w:p>
        </w:tc>
      </w:tr>
      <w:tr w:rsidR="003E4493" w:rsidRPr="00684E0D" w:rsidTr="001E3F52">
        <w:tc>
          <w:tcPr>
            <w:tcW w:w="2171" w:type="dxa"/>
          </w:tcPr>
          <w:p w:rsidR="003E4493" w:rsidRPr="00684E0D" w:rsidRDefault="005D25F8">
            <w:pPr>
              <w:rPr>
                <w:sz w:val="20"/>
                <w:szCs w:val="20"/>
              </w:rPr>
            </w:pPr>
            <w:r w:rsidRPr="00684E0D">
              <w:rPr>
                <w:sz w:val="20"/>
                <w:szCs w:val="20"/>
              </w:rPr>
              <w:t>Национальная безопасность и правоохранительная деятельность</w:t>
            </w:r>
          </w:p>
        </w:tc>
        <w:tc>
          <w:tcPr>
            <w:tcW w:w="947" w:type="dxa"/>
          </w:tcPr>
          <w:p w:rsidR="003E4493" w:rsidRPr="00684E0D" w:rsidRDefault="005D25F8">
            <w:pPr>
              <w:rPr>
                <w:sz w:val="20"/>
                <w:szCs w:val="20"/>
              </w:rPr>
            </w:pPr>
            <w:r w:rsidRPr="00684E0D">
              <w:rPr>
                <w:sz w:val="20"/>
                <w:szCs w:val="20"/>
              </w:rPr>
              <w:t>758,0</w:t>
            </w:r>
          </w:p>
        </w:tc>
        <w:tc>
          <w:tcPr>
            <w:tcW w:w="984" w:type="dxa"/>
          </w:tcPr>
          <w:p w:rsidR="003E4493" w:rsidRPr="00684E0D" w:rsidRDefault="005D25F8">
            <w:pPr>
              <w:rPr>
                <w:sz w:val="20"/>
                <w:szCs w:val="20"/>
              </w:rPr>
            </w:pPr>
            <w:r w:rsidRPr="00684E0D">
              <w:rPr>
                <w:sz w:val="20"/>
                <w:szCs w:val="20"/>
              </w:rPr>
              <w:t>0,8</w:t>
            </w:r>
          </w:p>
        </w:tc>
        <w:tc>
          <w:tcPr>
            <w:tcW w:w="976" w:type="dxa"/>
          </w:tcPr>
          <w:p w:rsidR="003E4493" w:rsidRPr="00684E0D" w:rsidRDefault="005D25F8">
            <w:pPr>
              <w:rPr>
                <w:sz w:val="20"/>
                <w:szCs w:val="20"/>
              </w:rPr>
            </w:pPr>
            <w:r w:rsidRPr="00684E0D">
              <w:rPr>
                <w:sz w:val="20"/>
                <w:szCs w:val="20"/>
              </w:rPr>
              <w:t>704,0</w:t>
            </w:r>
          </w:p>
        </w:tc>
        <w:tc>
          <w:tcPr>
            <w:tcW w:w="984" w:type="dxa"/>
          </w:tcPr>
          <w:p w:rsidR="003E4493" w:rsidRPr="00684E0D" w:rsidRDefault="005D25F8">
            <w:pPr>
              <w:rPr>
                <w:sz w:val="20"/>
                <w:szCs w:val="20"/>
              </w:rPr>
            </w:pPr>
            <w:r w:rsidRPr="00684E0D">
              <w:rPr>
                <w:sz w:val="20"/>
                <w:szCs w:val="20"/>
              </w:rPr>
              <w:t>0,7</w:t>
            </w:r>
          </w:p>
        </w:tc>
        <w:tc>
          <w:tcPr>
            <w:tcW w:w="976" w:type="dxa"/>
          </w:tcPr>
          <w:p w:rsidR="003E4493" w:rsidRPr="00684E0D" w:rsidRDefault="000F18BB">
            <w:pPr>
              <w:rPr>
                <w:sz w:val="20"/>
                <w:szCs w:val="20"/>
              </w:rPr>
            </w:pPr>
            <w:r w:rsidRPr="00684E0D">
              <w:rPr>
                <w:sz w:val="20"/>
                <w:szCs w:val="20"/>
              </w:rPr>
              <w:t>716,0</w:t>
            </w:r>
          </w:p>
        </w:tc>
        <w:tc>
          <w:tcPr>
            <w:tcW w:w="984" w:type="dxa"/>
          </w:tcPr>
          <w:p w:rsidR="003E4493" w:rsidRPr="00684E0D" w:rsidRDefault="005D25F8">
            <w:pPr>
              <w:rPr>
                <w:sz w:val="20"/>
                <w:szCs w:val="20"/>
              </w:rPr>
            </w:pPr>
            <w:r w:rsidRPr="00684E0D">
              <w:rPr>
                <w:sz w:val="20"/>
                <w:szCs w:val="20"/>
              </w:rPr>
              <w:t>0,7</w:t>
            </w:r>
          </w:p>
        </w:tc>
        <w:tc>
          <w:tcPr>
            <w:tcW w:w="976" w:type="dxa"/>
          </w:tcPr>
          <w:p w:rsidR="003E4493" w:rsidRPr="00684E0D" w:rsidRDefault="006A66A8">
            <w:pPr>
              <w:rPr>
                <w:sz w:val="20"/>
                <w:szCs w:val="20"/>
              </w:rPr>
            </w:pPr>
            <w:r>
              <w:rPr>
                <w:sz w:val="20"/>
                <w:szCs w:val="20"/>
              </w:rPr>
              <w:t>945,7</w:t>
            </w:r>
          </w:p>
        </w:tc>
        <w:tc>
          <w:tcPr>
            <w:tcW w:w="984" w:type="dxa"/>
          </w:tcPr>
          <w:p w:rsidR="003E4493" w:rsidRPr="00684E0D" w:rsidRDefault="005D25F8">
            <w:pPr>
              <w:rPr>
                <w:sz w:val="20"/>
                <w:szCs w:val="20"/>
              </w:rPr>
            </w:pPr>
            <w:r w:rsidRPr="00684E0D">
              <w:rPr>
                <w:sz w:val="20"/>
                <w:szCs w:val="20"/>
              </w:rPr>
              <w:t>0,6</w:t>
            </w:r>
          </w:p>
        </w:tc>
      </w:tr>
      <w:tr w:rsidR="003E4493" w:rsidRPr="00684E0D" w:rsidTr="001E3F52">
        <w:tc>
          <w:tcPr>
            <w:tcW w:w="2171" w:type="dxa"/>
          </w:tcPr>
          <w:p w:rsidR="003E4493" w:rsidRPr="00684E0D" w:rsidRDefault="005D25F8">
            <w:pPr>
              <w:rPr>
                <w:sz w:val="20"/>
                <w:szCs w:val="20"/>
              </w:rPr>
            </w:pPr>
            <w:r w:rsidRPr="00684E0D">
              <w:rPr>
                <w:sz w:val="20"/>
                <w:szCs w:val="20"/>
              </w:rPr>
              <w:t>Национальная экономика</w:t>
            </w:r>
          </w:p>
        </w:tc>
        <w:tc>
          <w:tcPr>
            <w:tcW w:w="947" w:type="dxa"/>
          </w:tcPr>
          <w:p w:rsidR="003E4493" w:rsidRPr="00684E0D" w:rsidRDefault="005D25F8">
            <w:pPr>
              <w:rPr>
                <w:sz w:val="20"/>
                <w:szCs w:val="20"/>
              </w:rPr>
            </w:pPr>
            <w:r w:rsidRPr="00684E0D">
              <w:rPr>
                <w:sz w:val="20"/>
                <w:szCs w:val="20"/>
              </w:rPr>
              <w:t>152,8</w:t>
            </w:r>
          </w:p>
        </w:tc>
        <w:tc>
          <w:tcPr>
            <w:tcW w:w="984" w:type="dxa"/>
          </w:tcPr>
          <w:p w:rsidR="003E4493" w:rsidRPr="00684E0D" w:rsidRDefault="005D25F8">
            <w:pPr>
              <w:rPr>
                <w:sz w:val="20"/>
                <w:szCs w:val="20"/>
              </w:rPr>
            </w:pPr>
            <w:r w:rsidRPr="00684E0D">
              <w:rPr>
                <w:sz w:val="20"/>
                <w:szCs w:val="20"/>
              </w:rPr>
              <w:t>0,2</w:t>
            </w:r>
          </w:p>
        </w:tc>
        <w:tc>
          <w:tcPr>
            <w:tcW w:w="976" w:type="dxa"/>
          </w:tcPr>
          <w:p w:rsidR="003E4493" w:rsidRPr="00684E0D" w:rsidRDefault="005D25F8">
            <w:pPr>
              <w:rPr>
                <w:sz w:val="20"/>
                <w:szCs w:val="20"/>
              </w:rPr>
            </w:pPr>
            <w:r w:rsidRPr="00684E0D">
              <w:rPr>
                <w:sz w:val="20"/>
                <w:szCs w:val="20"/>
              </w:rPr>
              <w:t>8,4</w:t>
            </w:r>
          </w:p>
        </w:tc>
        <w:tc>
          <w:tcPr>
            <w:tcW w:w="984" w:type="dxa"/>
          </w:tcPr>
          <w:p w:rsidR="003E4493" w:rsidRPr="00684E0D" w:rsidRDefault="005D25F8" w:rsidP="005D25F8">
            <w:pPr>
              <w:rPr>
                <w:sz w:val="20"/>
                <w:szCs w:val="20"/>
              </w:rPr>
            </w:pPr>
            <w:r w:rsidRPr="00684E0D">
              <w:rPr>
                <w:sz w:val="20"/>
                <w:szCs w:val="20"/>
              </w:rPr>
              <w:t xml:space="preserve"> менее 0,1</w:t>
            </w:r>
          </w:p>
        </w:tc>
        <w:tc>
          <w:tcPr>
            <w:tcW w:w="976" w:type="dxa"/>
          </w:tcPr>
          <w:p w:rsidR="003E4493" w:rsidRPr="00684E0D" w:rsidRDefault="000F18BB">
            <w:pPr>
              <w:rPr>
                <w:sz w:val="20"/>
                <w:szCs w:val="20"/>
              </w:rPr>
            </w:pPr>
            <w:r w:rsidRPr="00684E0D">
              <w:rPr>
                <w:sz w:val="20"/>
                <w:szCs w:val="20"/>
              </w:rPr>
              <w:t>11,7</w:t>
            </w:r>
          </w:p>
        </w:tc>
        <w:tc>
          <w:tcPr>
            <w:tcW w:w="984" w:type="dxa"/>
          </w:tcPr>
          <w:p w:rsidR="003E4493" w:rsidRPr="00684E0D" w:rsidRDefault="005D25F8">
            <w:pPr>
              <w:rPr>
                <w:sz w:val="20"/>
                <w:szCs w:val="20"/>
              </w:rPr>
            </w:pPr>
            <w:r w:rsidRPr="00684E0D">
              <w:rPr>
                <w:sz w:val="20"/>
                <w:szCs w:val="20"/>
              </w:rPr>
              <w:t>менее 0,1</w:t>
            </w:r>
          </w:p>
        </w:tc>
        <w:tc>
          <w:tcPr>
            <w:tcW w:w="976" w:type="dxa"/>
          </w:tcPr>
          <w:p w:rsidR="003E4493" w:rsidRPr="00684E0D" w:rsidRDefault="005D25F8">
            <w:pPr>
              <w:rPr>
                <w:sz w:val="20"/>
                <w:szCs w:val="20"/>
              </w:rPr>
            </w:pPr>
            <w:r w:rsidRPr="00684E0D">
              <w:rPr>
                <w:sz w:val="20"/>
                <w:szCs w:val="20"/>
              </w:rPr>
              <w:t>244,4</w:t>
            </w:r>
          </w:p>
        </w:tc>
        <w:tc>
          <w:tcPr>
            <w:tcW w:w="984" w:type="dxa"/>
          </w:tcPr>
          <w:p w:rsidR="003E4493" w:rsidRPr="00684E0D" w:rsidRDefault="005D25F8">
            <w:pPr>
              <w:rPr>
                <w:sz w:val="20"/>
                <w:szCs w:val="20"/>
              </w:rPr>
            </w:pPr>
            <w:r w:rsidRPr="00684E0D">
              <w:rPr>
                <w:sz w:val="20"/>
                <w:szCs w:val="20"/>
              </w:rPr>
              <w:t>0,1</w:t>
            </w:r>
          </w:p>
        </w:tc>
      </w:tr>
      <w:tr w:rsidR="003E4493" w:rsidRPr="00684E0D" w:rsidTr="001E3F52">
        <w:tc>
          <w:tcPr>
            <w:tcW w:w="2171" w:type="dxa"/>
          </w:tcPr>
          <w:p w:rsidR="003E4493" w:rsidRPr="00684E0D" w:rsidRDefault="005D25F8">
            <w:pPr>
              <w:rPr>
                <w:sz w:val="20"/>
                <w:szCs w:val="20"/>
              </w:rPr>
            </w:pPr>
            <w:r w:rsidRPr="00684E0D">
              <w:rPr>
                <w:sz w:val="20"/>
                <w:szCs w:val="20"/>
              </w:rPr>
              <w:t>Жилищно-коммунальное хозяйство</w:t>
            </w:r>
          </w:p>
        </w:tc>
        <w:tc>
          <w:tcPr>
            <w:tcW w:w="947" w:type="dxa"/>
          </w:tcPr>
          <w:p w:rsidR="003E4493" w:rsidRPr="00684E0D" w:rsidRDefault="00465D69">
            <w:pPr>
              <w:rPr>
                <w:sz w:val="20"/>
                <w:szCs w:val="20"/>
              </w:rPr>
            </w:pPr>
            <w:r w:rsidRPr="00684E0D">
              <w:rPr>
                <w:sz w:val="20"/>
                <w:szCs w:val="20"/>
              </w:rPr>
              <w:t>39634,5</w:t>
            </w:r>
          </w:p>
        </w:tc>
        <w:tc>
          <w:tcPr>
            <w:tcW w:w="984" w:type="dxa"/>
          </w:tcPr>
          <w:p w:rsidR="003E4493" w:rsidRPr="00684E0D" w:rsidRDefault="00465D69">
            <w:pPr>
              <w:rPr>
                <w:sz w:val="20"/>
                <w:szCs w:val="20"/>
              </w:rPr>
            </w:pPr>
            <w:r w:rsidRPr="00684E0D">
              <w:rPr>
                <w:sz w:val="20"/>
                <w:szCs w:val="20"/>
              </w:rPr>
              <w:t>42,4</w:t>
            </w:r>
          </w:p>
        </w:tc>
        <w:tc>
          <w:tcPr>
            <w:tcW w:w="976" w:type="dxa"/>
          </w:tcPr>
          <w:p w:rsidR="003E4493" w:rsidRPr="00684E0D" w:rsidRDefault="00465D69">
            <w:pPr>
              <w:rPr>
                <w:sz w:val="20"/>
                <w:szCs w:val="20"/>
              </w:rPr>
            </w:pPr>
            <w:r w:rsidRPr="00684E0D">
              <w:rPr>
                <w:sz w:val="20"/>
                <w:szCs w:val="20"/>
              </w:rPr>
              <w:t>45941,2</w:t>
            </w:r>
          </w:p>
        </w:tc>
        <w:tc>
          <w:tcPr>
            <w:tcW w:w="984" w:type="dxa"/>
          </w:tcPr>
          <w:p w:rsidR="003E4493" w:rsidRPr="00684E0D" w:rsidRDefault="00465D69">
            <w:pPr>
              <w:rPr>
                <w:sz w:val="20"/>
                <w:szCs w:val="20"/>
              </w:rPr>
            </w:pPr>
            <w:r w:rsidRPr="00684E0D">
              <w:rPr>
                <w:sz w:val="20"/>
                <w:szCs w:val="20"/>
              </w:rPr>
              <w:t>45,2</w:t>
            </w:r>
          </w:p>
        </w:tc>
        <w:tc>
          <w:tcPr>
            <w:tcW w:w="976" w:type="dxa"/>
          </w:tcPr>
          <w:p w:rsidR="003E4493" w:rsidRPr="00684E0D" w:rsidRDefault="00465D69">
            <w:pPr>
              <w:rPr>
                <w:sz w:val="20"/>
                <w:szCs w:val="20"/>
              </w:rPr>
            </w:pPr>
            <w:r w:rsidRPr="00684E0D">
              <w:rPr>
                <w:sz w:val="20"/>
                <w:szCs w:val="20"/>
              </w:rPr>
              <w:t>42132,1</w:t>
            </w:r>
          </w:p>
        </w:tc>
        <w:tc>
          <w:tcPr>
            <w:tcW w:w="984" w:type="dxa"/>
          </w:tcPr>
          <w:p w:rsidR="003E4493" w:rsidRPr="00684E0D" w:rsidRDefault="00465D69">
            <w:pPr>
              <w:rPr>
                <w:sz w:val="20"/>
                <w:szCs w:val="20"/>
              </w:rPr>
            </w:pPr>
            <w:r w:rsidRPr="00684E0D">
              <w:rPr>
                <w:sz w:val="20"/>
                <w:szCs w:val="20"/>
              </w:rPr>
              <w:t>41,9</w:t>
            </w:r>
          </w:p>
        </w:tc>
        <w:tc>
          <w:tcPr>
            <w:tcW w:w="976" w:type="dxa"/>
          </w:tcPr>
          <w:p w:rsidR="003E4493" w:rsidRPr="00684E0D" w:rsidRDefault="00465D69">
            <w:pPr>
              <w:rPr>
                <w:sz w:val="20"/>
                <w:szCs w:val="20"/>
              </w:rPr>
            </w:pPr>
            <w:r w:rsidRPr="00684E0D">
              <w:rPr>
                <w:sz w:val="20"/>
                <w:szCs w:val="20"/>
              </w:rPr>
              <w:t>103472,2</w:t>
            </w:r>
          </w:p>
        </w:tc>
        <w:tc>
          <w:tcPr>
            <w:tcW w:w="984" w:type="dxa"/>
          </w:tcPr>
          <w:p w:rsidR="003E4493" w:rsidRPr="00684E0D" w:rsidRDefault="00465D69">
            <w:pPr>
              <w:rPr>
                <w:sz w:val="20"/>
                <w:szCs w:val="20"/>
              </w:rPr>
            </w:pPr>
            <w:r w:rsidRPr="00684E0D">
              <w:rPr>
                <w:sz w:val="20"/>
                <w:szCs w:val="20"/>
              </w:rPr>
              <w:t>58,7</w:t>
            </w:r>
          </w:p>
        </w:tc>
      </w:tr>
      <w:tr w:rsidR="003E4493" w:rsidRPr="00684E0D" w:rsidTr="001E3F52">
        <w:tc>
          <w:tcPr>
            <w:tcW w:w="2171" w:type="dxa"/>
          </w:tcPr>
          <w:p w:rsidR="003E4493" w:rsidRPr="00684E0D" w:rsidRDefault="00465D69">
            <w:pPr>
              <w:rPr>
                <w:sz w:val="20"/>
                <w:szCs w:val="20"/>
              </w:rPr>
            </w:pPr>
            <w:r w:rsidRPr="00684E0D">
              <w:rPr>
                <w:sz w:val="20"/>
                <w:szCs w:val="20"/>
              </w:rPr>
              <w:t>Образование</w:t>
            </w:r>
          </w:p>
        </w:tc>
        <w:tc>
          <w:tcPr>
            <w:tcW w:w="947" w:type="dxa"/>
          </w:tcPr>
          <w:p w:rsidR="003E4493" w:rsidRPr="00684E0D" w:rsidRDefault="00465D69">
            <w:pPr>
              <w:rPr>
                <w:sz w:val="20"/>
                <w:szCs w:val="20"/>
              </w:rPr>
            </w:pPr>
            <w:r w:rsidRPr="00684E0D">
              <w:rPr>
                <w:sz w:val="20"/>
                <w:szCs w:val="20"/>
              </w:rPr>
              <w:t>537,0</w:t>
            </w:r>
          </w:p>
        </w:tc>
        <w:tc>
          <w:tcPr>
            <w:tcW w:w="984" w:type="dxa"/>
          </w:tcPr>
          <w:p w:rsidR="003E4493" w:rsidRPr="00684E0D" w:rsidRDefault="00465D69">
            <w:pPr>
              <w:rPr>
                <w:sz w:val="20"/>
                <w:szCs w:val="20"/>
              </w:rPr>
            </w:pPr>
            <w:r w:rsidRPr="00684E0D">
              <w:rPr>
                <w:sz w:val="20"/>
                <w:szCs w:val="20"/>
              </w:rPr>
              <w:t>0,6</w:t>
            </w:r>
          </w:p>
        </w:tc>
        <w:tc>
          <w:tcPr>
            <w:tcW w:w="976" w:type="dxa"/>
          </w:tcPr>
          <w:p w:rsidR="003E4493" w:rsidRPr="00684E0D" w:rsidRDefault="00465D69">
            <w:pPr>
              <w:rPr>
                <w:sz w:val="20"/>
                <w:szCs w:val="20"/>
              </w:rPr>
            </w:pPr>
            <w:r w:rsidRPr="00684E0D">
              <w:rPr>
                <w:sz w:val="20"/>
                <w:szCs w:val="20"/>
              </w:rPr>
              <w:t>323,0</w:t>
            </w:r>
          </w:p>
        </w:tc>
        <w:tc>
          <w:tcPr>
            <w:tcW w:w="984" w:type="dxa"/>
          </w:tcPr>
          <w:p w:rsidR="003E4493" w:rsidRPr="00684E0D" w:rsidRDefault="00465D69">
            <w:pPr>
              <w:rPr>
                <w:sz w:val="20"/>
                <w:szCs w:val="20"/>
              </w:rPr>
            </w:pPr>
            <w:r w:rsidRPr="00684E0D">
              <w:rPr>
                <w:sz w:val="20"/>
                <w:szCs w:val="20"/>
              </w:rPr>
              <w:t>0,3</w:t>
            </w:r>
          </w:p>
        </w:tc>
        <w:tc>
          <w:tcPr>
            <w:tcW w:w="976" w:type="dxa"/>
          </w:tcPr>
          <w:p w:rsidR="003E4493" w:rsidRPr="00684E0D" w:rsidRDefault="00465D69">
            <w:pPr>
              <w:rPr>
                <w:sz w:val="20"/>
                <w:szCs w:val="20"/>
              </w:rPr>
            </w:pPr>
            <w:r w:rsidRPr="00684E0D">
              <w:rPr>
                <w:sz w:val="20"/>
                <w:szCs w:val="20"/>
              </w:rPr>
              <w:t>383,4</w:t>
            </w:r>
          </w:p>
        </w:tc>
        <w:tc>
          <w:tcPr>
            <w:tcW w:w="984" w:type="dxa"/>
          </w:tcPr>
          <w:p w:rsidR="003E4493" w:rsidRPr="00684E0D" w:rsidRDefault="00465D69">
            <w:pPr>
              <w:rPr>
                <w:sz w:val="20"/>
                <w:szCs w:val="20"/>
              </w:rPr>
            </w:pPr>
            <w:r w:rsidRPr="00684E0D">
              <w:rPr>
                <w:sz w:val="20"/>
                <w:szCs w:val="20"/>
              </w:rPr>
              <w:t>0,4</w:t>
            </w:r>
          </w:p>
        </w:tc>
        <w:tc>
          <w:tcPr>
            <w:tcW w:w="976" w:type="dxa"/>
          </w:tcPr>
          <w:p w:rsidR="003E4493" w:rsidRPr="00684E0D" w:rsidRDefault="00465D69">
            <w:pPr>
              <w:rPr>
                <w:sz w:val="20"/>
                <w:szCs w:val="20"/>
              </w:rPr>
            </w:pPr>
            <w:r w:rsidRPr="00684E0D">
              <w:rPr>
                <w:sz w:val="20"/>
                <w:szCs w:val="20"/>
              </w:rPr>
              <w:t>270,4</w:t>
            </w:r>
          </w:p>
        </w:tc>
        <w:tc>
          <w:tcPr>
            <w:tcW w:w="984" w:type="dxa"/>
          </w:tcPr>
          <w:p w:rsidR="003E4493" w:rsidRPr="00684E0D" w:rsidRDefault="00465D69">
            <w:pPr>
              <w:rPr>
                <w:sz w:val="20"/>
                <w:szCs w:val="20"/>
              </w:rPr>
            </w:pPr>
            <w:r w:rsidRPr="00684E0D">
              <w:rPr>
                <w:sz w:val="20"/>
                <w:szCs w:val="20"/>
              </w:rPr>
              <w:t>0,2</w:t>
            </w:r>
          </w:p>
        </w:tc>
      </w:tr>
      <w:tr w:rsidR="003E4493" w:rsidRPr="00684E0D" w:rsidTr="001E3F52">
        <w:tc>
          <w:tcPr>
            <w:tcW w:w="2171" w:type="dxa"/>
          </w:tcPr>
          <w:p w:rsidR="003E4493" w:rsidRPr="00684E0D" w:rsidRDefault="00465D69">
            <w:pPr>
              <w:rPr>
                <w:sz w:val="20"/>
                <w:szCs w:val="20"/>
              </w:rPr>
            </w:pPr>
            <w:r w:rsidRPr="00684E0D">
              <w:rPr>
                <w:sz w:val="20"/>
                <w:szCs w:val="20"/>
              </w:rPr>
              <w:t>Культура, кинематография</w:t>
            </w:r>
          </w:p>
        </w:tc>
        <w:tc>
          <w:tcPr>
            <w:tcW w:w="947" w:type="dxa"/>
          </w:tcPr>
          <w:p w:rsidR="003E4493" w:rsidRPr="00684E0D" w:rsidRDefault="00465D69">
            <w:pPr>
              <w:rPr>
                <w:sz w:val="20"/>
                <w:szCs w:val="20"/>
              </w:rPr>
            </w:pPr>
            <w:r w:rsidRPr="00684E0D">
              <w:rPr>
                <w:sz w:val="20"/>
                <w:szCs w:val="20"/>
              </w:rPr>
              <w:t>13947,8</w:t>
            </w:r>
          </w:p>
        </w:tc>
        <w:tc>
          <w:tcPr>
            <w:tcW w:w="984" w:type="dxa"/>
          </w:tcPr>
          <w:p w:rsidR="003E4493" w:rsidRPr="00684E0D" w:rsidRDefault="00465D69">
            <w:pPr>
              <w:rPr>
                <w:sz w:val="20"/>
                <w:szCs w:val="20"/>
              </w:rPr>
            </w:pPr>
            <w:r w:rsidRPr="00684E0D">
              <w:rPr>
                <w:sz w:val="20"/>
                <w:szCs w:val="20"/>
              </w:rPr>
              <w:t>14,9</w:t>
            </w:r>
          </w:p>
        </w:tc>
        <w:tc>
          <w:tcPr>
            <w:tcW w:w="976" w:type="dxa"/>
          </w:tcPr>
          <w:p w:rsidR="003E4493" w:rsidRPr="00684E0D" w:rsidRDefault="00465D69">
            <w:pPr>
              <w:rPr>
                <w:sz w:val="20"/>
                <w:szCs w:val="20"/>
              </w:rPr>
            </w:pPr>
            <w:r w:rsidRPr="00684E0D">
              <w:rPr>
                <w:sz w:val="20"/>
                <w:szCs w:val="20"/>
              </w:rPr>
              <w:t>14130,2</w:t>
            </w:r>
          </w:p>
        </w:tc>
        <w:tc>
          <w:tcPr>
            <w:tcW w:w="984" w:type="dxa"/>
          </w:tcPr>
          <w:p w:rsidR="003E4493" w:rsidRPr="00684E0D" w:rsidRDefault="00465D69">
            <w:pPr>
              <w:rPr>
                <w:sz w:val="20"/>
                <w:szCs w:val="20"/>
              </w:rPr>
            </w:pPr>
            <w:r w:rsidRPr="00684E0D">
              <w:rPr>
                <w:sz w:val="20"/>
                <w:szCs w:val="20"/>
              </w:rPr>
              <w:t>13,9</w:t>
            </w:r>
          </w:p>
        </w:tc>
        <w:tc>
          <w:tcPr>
            <w:tcW w:w="976" w:type="dxa"/>
          </w:tcPr>
          <w:p w:rsidR="003E4493" w:rsidRPr="00684E0D" w:rsidRDefault="00465D69">
            <w:pPr>
              <w:rPr>
                <w:sz w:val="20"/>
                <w:szCs w:val="20"/>
              </w:rPr>
            </w:pPr>
            <w:r w:rsidRPr="00684E0D">
              <w:rPr>
                <w:sz w:val="20"/>
                <w:szCs w:val="20"/>
              </w:rPr>
              <w:t>16686,8</w:t>
            </w:r>
          </w:p>
        </w:tc>
        <w:tc>
          <w:tcPr>
            <w:tcW w:w="984" w:type="dxa"/>
          </w:tcPr>
          <w:p w:rsidR="003E4493" w:rsidRPr="00684E0D" w:rsidRDefault="00465D69">
            <w:pPr>
              <w:rPr>
                <w:sz w:val="20"/>
                <w:szCs w:val="20"/>
              </w:rPr>
            </w:pPr>
            <w:r w:rsidRPr="00684E0D">
              <w:rPr>
                <w:sz w:val="20"/>
                <w:szCs w:val="20"/>
              </w:rPr>
              <w:t>16,6</w:t>
            </w:r>
          </w:p>
        </w:tc>
        <w:tc>
          <w:tcPr>
            <w:tcW w:w="976" w:type="dxa"/>
          </w:tcPr>
          <w:p w:rsidR="003E4493" w:rsidRPr="00684E0D" w:rsidRDefault="006A66A8">
            <w:pPr>
              <w:rPr>
                <w:sz w:val="20"/>
                <w:szCs w:val="20"/>
              </w:rPr>
            </w:pPr>
            <w:r>
              <w:rPr>
                <w:sz w:val="20"/>
                <w:szCs w:val="20"/>
              </w:rPr>
              <w:t>22097,3</w:t>
            </w:r>
          </w:p>
        </w:tc>
        <w:tc>
          <w:tcPr>
            <w:tcW w:w="984" w:type="dxa"/>
          </w:tcPr>
          <w:p w:rsidR="003E4493" w:rsidRPr="00684E0D" w:rsidRDefault="00465D69">
            <w:pPr>
              <w:rPr>
                <w:sz w:val="20"/>
                <w:szCs w:val="20"/>
              </w:rPr>
            </w:pPr>
            <w:r w:rsidRPr="00684E0D">
              <w:rPr>
                <w:sz w:val="20"/>
                <w:szCs w:val="20"/>
              </w:rPr>
              <w:t>12,1</w:t>
            </w:r>
          </w:p>
        </w:tc>
      </w:tr>
      <w:tr w:rsidR="00465D69" w:rsidRPr="00684E0D" w:rsidTr="001E3F52">
        <w:tc>
          <w:tcPr>
            <w:tcW w:w="2171" w:type="dxa"/>
          </w:tcPr>
          <w:p w:rsidR="00465D69" w:rsidRPr="00684E0D" w:rsidRDefault="00465D69">
            <w:pPr>
              <w:rPr>
                <w:sz w:val="20"/>
                <w:szCs w:val="20"/>
              </w:rPr>
            </w:pPr>
            <w:r w:rsidRPr="00684E0D">
              <w:rPr>
                <w:sz w:val="20"/>
                <w:szCs w:val="20"/>
              </w:rPr>
              <w:t>Социальная политика</w:t>
            </w:r>
            <w:r w:rsidR="00C13156">
              <w:rPr>
                <w:sz w:val="20"/>
                <w:szCs w:val="20"/>
              </w:rPr>
              <w:t>*</w:t>
            </w:r>
          </w:p>
        </w:tc>
        <w:tc>
          <w:tcPr>
            <w:tcW w:w="947" w:type="dxa"/>
          </w:tcPr>
          <w:p w:rsidR="00465D69" w:rsidRPr="00684E0D" w:rsidRDefault="00465D69">
            <w:pPr>
              <w:rPr>
                <w:sz w:val="20"/>
                <w:szCs w:val="20"/>
              </w:rPr>
            </w:pPr>
            <w:r w:rsidRPr="00684E0D">
              <w:rPr>
                <w:sz w:val="20"/>
                <w:szCs w:val="20"/>
              </w:rPr>
              <w:t>11012,9</w:t>
            </w:r>
          </w:p>
        </w:tc>
        <w:tc>
          <w:tcPr>
            <w:tcW w:w="984" w:type="dxa"/>
          </w:tcPr>
          <w:p w:rsidR="00465D69" w:rsidRPr="00684E0D" w:rsidRDefault="00465D69">
            <w:pPr>
              <w:rPr>
                <w:sz w:val="20"/>
                <w:szCs w:val="20"/>
              </w:rPr>
            </w:pPr>
            <w:r w:rsidRPr="00684E0D">
              <w:rPr>
                <w:sz w:val="20"/>
                <w:szCs w:val="20"/>
              </w:rPr>
              <w:t>11,7</w:t>
            </w:r>
          </w:p>
        </w:tc>
        <w:tc>
          <w:tcPr>
            <w:tcW w:w="976" w:type="dxa"/>
          </w:tcPr>
          <w:p w:rsidR="00465D69" w:rsidRPr="00684E0D" w:rsidRDefault="00465D69">
            <w:pPr>
              <w:rPr>
                <w:sz w:val="20"/>
                <w:szCs w:val="20"/>
              </w:rPr>
            </w:pPr>
            <w:r w:rsidRPr="00684E0D">
              <w:rPr>
                <w:sz w:val="20"/>
                <w:szCs w:val="20"/>
              </w:rPr>
              <w:t>12407,3</w:t>
            </w:r>
          </w:p>
        </w:tc>
        <w:tc>
          <w:tcPr>
            <w:tcW w:w="984" w:type="dxa"/>
          </w:tcPr>
          <w:p w:rsidR="00465D69" w:rsidRPr="00684E0D" w:rsidRDefault="00465D69">
            <w:pPr>
              <w:rPr>
                <w:sz w:val="20"/>
                <w:szCs w:val="20"/>
              </w:rPr>
            </w:pPr>
            <w:r w:rsidRPr="00684E0D">
              <w:rPr>
                <w:sz w:val="20"/>
                <w:szCs w:val="20"/>
              </w:rPr>
              <w:t>12,2</w:t>
            </w:r>
          </w:p>
        </w:tc>
        <w:tc>
          <w:tcPr>
            <w:tcW w:w="976" w:type="dxa"/>
          </w:tcPr>
          <w:p w:rsidR="00465D69" w:rsidRPr="00684E0D" w:rsidRDefault="00465D69">
            <w:pPr>
              <w:rPr>
                <w:sz w:val="20"/>
                <w:szCs w:val="20"/>
              </w:rPr>
            </w:pPr>
            <w:r w:rsidRPr="00684E0D">
              <w:rPr>
                <w:sz w:val="20"/>
                <w:szCs w:val="20"/>
              </w:rPr>
              <w:t>11458,9</w:t>
            </w:r>
          </w:p>
        </w:tc>
        <w:tc>
          <w:tcPr>
            <w:tcW w:w="984" w:type="dxa"/>
          </w:tcPr>
          <w:p w:rsidR="00465D69" w:rsidRPr="00684E0D" w:rsidRDefault="00465D69">
            <w:pPr>
              <w:rPr>
                <w:sz w:val="20"/>
                <w:szCs w:val="20"/>
              </w:rPr>
            </w:pPr>
            <w:r w:rsidRPr="00684E0D">
              <w:rPr>
                <w:sz w:val="20"/>
                <w:szCs w:val="20"/>
              </w:rPr>
              <w:t>11,4</w:t>
            </w:r>
          </w:p>
        </w:tc>
        <w:tc>
          <w:tcPr>
            <w:tcW w:w="976" w:type="dxa"/>
          </w:tcPr>
          <w:p w:rsidR="00465D69" w:rsidRPr="00684E0D" w:rsidRDefault="00465D69">
            <w:pPr>
              <w:rPr>
                <w:sz w:val="20"/>
                <w:szCs w:val="20"/>
              </w:rPr>
            </w:pPr>
            <w:r w:rsidRPr="00684E0D">
              <w:rPr>
                <w:sz w:val="20"/>
                <w:szCs w:val="20"/>
              </w:rPr>
              <w:t>14347,0</w:t>
            </w:r>
          </w:p>
        </w:tc>
        <w:tc>
          <w:tcPr>
            <w:tcW w:w="984" w:type="dxa"/>
          </w:tcPr>
          <w:p w:rsidR="00465D69" w:rsidRPr="00684E0D" w:rsidRDefault="00465D69">
            <w:pPr>
              <w:rPr>
                <w:sz w:val="20"/>
                <w:szCs w:val="20"/>
              </w:rPr>
            </w:pPr>
            <w:r w:rsidRPr="00684E0D">
              <w:rPr>
                <w:sz w:val="20"/>
                <w:szCs w:val="20"/>
              </w:rPr>
              <w:t>8,1</w:t>
            </w:r>
          </w:p>
        </w:tc>
      </w:tr>
      <w:tr w:rsidR="00465D69" w:rsidRPr="00684E0D" w:rsidTr="001E3F52">
        <w:tc>
          <w:tcPr>
            <w:tcW w:w="2171" w:type="dxa"/>
          </w:tcPr>
          <w:p w:rsidR="00465D69" w:rsidRPr="00684E0D" w:rsidRDefault="00465D69">
            <w:pPr>
              <w:rPr>
                <w:sz w:val="20"/>
                <w:szCs w:val="20"/>
              </w:rPr>
            </w:pPr>
            <w:r w:rsidRPr="00684E0D">
              <w:rPr>
                <w:sz w:val="20"/>
                <w:szCs w:val="20"/>
              </w:rPr>
              <w:t>Физкультура и спорт</w:t>
            </w:r>
          </w:p>
        </w:tc>
        <w:tc>
          <w:tcPr>
            <w:tcW w:w="947" w:type="dxa"/>
          </w:tcPr>
          <w:p w:rsidR="00465D69" w:rsidRPr="00684E0D" w:rsidRDefault="00465D69">
            <w:pPr>
              <w:rPr>
                <w:sz w:val="20"/>
                <w:szCs w:val="20"/>
              </w:rPr>
            </w:pPr>
            <w:r w:rsidRPr="00684E0D">
              <w:rPr>
                <w:sz w:val="20"/>
                <w:szCs w:val="20"/>
              </w:rPr>
              <w:t>2157,0</w:t>
            </w:r>
          </w:p>
        </w:tc>
        <w:tc>
          <w:tcPr>
            <w:tcW w:w="984" w:type="dxa"/>
          </w:tcPr>
          <w:p w:rsidR="00465D69" w:rsidRPr="00684E0D" w:rsidRDefault="00465D69">
            <w:pPr>
              <w:rPr>
                <w:sz w:val="20"/>
                <w:szCs w:val="20"/>
              </w:rPr>
            </w:pPr>
            <w:r w:rsidRPr="00684E0D">
              <w:rPr>
                <w:sz w:val="20"/>
                <w:szCs w:val="20"/>
              </w:rPr>
              <w:t>2,3</w:t>
            </w:r>
          </w:p>
        </w:tc>
        <w:tc>
          <w:tcPr>
            <w:tcW w:w="976" w:type="dxa"/>
          </w:tcPr>
          <w:p w:rsidR="00465D69" w:rsidRPr="00684E0D" w:rsidRDefault="00465D69">
            <w:pPr>
              <w:rPr>
                <w:sz w:val="20"/>
                <w:szCs w:val="20"/>
              </w:rPr>
            </w:pPr>
            <w:r w:rsidRPr="00684E0D">
              <w:rPr>
                <w:sz w:val="20"/>
                <w:szCs w:val="20"/>
              </w:rPr>
              <w:t>3080,0</w:t>
            </w:r>
          </w:p>
        </w:tc>
        <w:tc>
          <w:tcPr>
            <w:tcW w:w="984" w:type="dxa"/>
          </w:tcPr>
          <w:p w:rsidR="00465D69" w:rsidRPr="00684E0D" w:rsidRDefault="00465D69">
            <w:pPr>
              <w:rPr>
                <w:sz w:val="20"/>
                <w:szCs w:val="20"/>
              </w:rPr>
            </w:pPr>
            <w:r w:rsidRPr="00684E0D">
              <w:rPr>
                <w:sz w:val="20"/>
                <w:szCs w:val="20"/>
              </w:rPr>
              <w:t>3,0</w:t>
            </w:r>
          </w:p>
        </w:tc>
        <w:tc>
          <w:tcPr>
            <w:tcW w:w="976" w:type="dxa"/>
          </w:tcPr>
          <w:p w:rsidR="00465D69" w:rsidRPr="00684E0D" w:rsidRDefault="00465D69">
            <w:pPr>
              <w:rPr>
                <w:sz w:val="20"/>
                <w:szCs w:val="20"/>
              </w:rPr>
            </w:pPr>
            <w:r w:rsidRPr="00684E0D">
              <w:rPr>
                <w:sz w:val="20"/>
                <w:szCs w:val="20"/>
              </w:rPr>
              <w:t>2108,5</w:t>
            </w:r>
          </w:p>
        </w:tc>
        <w:tc>
          <w:tcPr>
            <w:tcW w:w="984" w:type="dxa"/>
          </w:tcPr>
          <w:p w:rsidR="00465D69" w:rsidRPr="00684E0D" w:rsidRDefault="00465D69">
            <w:pPr>
              <w:rPr>
                <w:sz w:val="20"/>
                <w:szCs w:val="20"/>
              </w:rPr>
            </w:pPr>
            <w:r w:rsidRPr="00684E0D">
              <w:rPr>
                <w:sz w:val="20"/>
                <w:szCs w:val="20"/>
              </w:rPr>
              <w:t>2,1</w:t>
            </w:r>
          </w:p>
        </w:tc>
        <w:tc>
          <w:tcPr>
            <w:tcW w:w="976" w:type="dxa"/>
          </w:tcPr>
          <w:p w:rsidR="00465D69" w:rsidRPr="00684E0D" w:rsidRDefault="006A66A8">
            <w:pPr>
              <w:rPr>
                <w:sz w:val="20"/>
                <w:szCs w:val="20"/>
              </w:rPr>
            </w:pPr>
            <w:r>
              <w:rPr>
                <w:sz w:val="20"/>
                <w:szCs w:val="20"/>
              </w:rPr>
              <w:t>2129,2</w:t>
            </w:r>
          </w:p>
        </w:tc>
        <w:tc>
          <w:tcPr>
            <w:tcW w:w="984" w:type="dxa"/>
          </w:tcPr>
          <w:p w:rsidR="00465D69" w:rsidRPr="00684E0D" w:rsidRDefault="00465D69" w:rsidP="00465D69">
            <w:pPr>
              <w:rPr>
                <w:sz w:val="20"/>
                <w:szCs w:val="20"/>
              </w:rPr>
            </w:pPr>
            <w:r w:rsidRPr="00684E0D">
              <w:rPr>
                <w:sz w:val="20"/>
                <w:szCs w:val="20"/>
              </w:rPr>
              <w:t>1,5</w:t>
            </w:r>
          </w:p>
        </w:tc>
      </w:tr>
      <w:tr w:rsidR="00465D69" w:rsidRPr="00684E0D" w:rsidTr="001E3F52">
        <w:tc>
          <w:tcPr>
            <w:tcW w:w="2171" w:type="dxa"/>
          </w:tcPr>
          <w:p w:rsidR="00465D69" w:rsidRPr="00684E0D" w:rsidRDefault="00465D69">
            <w:pPr>
              <w:rPr>
                <w:sz w:val="20"/>
                <w:szCs w:val="20"/>
              </w:rPr>
            </w:pPr>
            <w:r w:rsidRPr="00684E0D">
              <w:rPr>
                <w:sz w:val="20"/>
                <w:szCs w:val="20"/>
              </w:rPr>
              <w:t>СМИ</w:t>
            </w:r>
          </w:p>
        </w:tc>
        <w:tc>
          <w:tcPr>
            <w:tcW w:w="947" w:type="dxa"/>
          </w:tcPr>
          <w:p w:rsidR="00465D69" w:rsidRPr="00684E0D" w:rsidRDefault="00465D69">
            <w:pPr>
              <w:rPr>
                <w:sz w:val="20"/>
                <w:szCs w:val="20"/>
              </w:rPr>
            </w:pPr>
            <w:r w:rsidRPr="00684E0D">
              <w:rPr>
                <w:sz w:val="20"/>
                <w:szCs w:val="20"/>
              </w:rPr>
              <w:t>1951,6</w:t>
            </w:r>
          </w:p>
        </w:tc>
        <w:tc>
          <w:tcPr>
            <w:tcW w:w="984" w:type="dxa"/>
          </w:tcPr>
          <w:p w:rsidR="00465D69" w:rsidRPr="00684E0D" w:rsidRDefault="00465D69">
            <w:pPr>
              <w:rPr>
                <w:sz w:val="20"/>
                <w:szCs w:val="20"/>
              </w:rPr>
            </w:pPr>
            <w:r w:rsidRPr="00684E0D">
              <w:rPr>
                <w:sz w:val="20"/>
                <w:szCs w:val="20"/>
              </w:rPr>
              <w:t>2,1</w:t>
            </w:r>
          </w:p>
        </w:tc>
        <w:tc>
          <w:tcPr>
            <w:tcW w:w="976" w:type="dxa"/>
          </w:tcPr>
          <w:p w:rsidR="00465D69" w:rsidRPr="00684E0D" w:rsidRDefault="00465D69">
            <w:pPr>
              <w:rPr>
                <w:sz w:val="20"/>
                <w:szCs w:val="20"/>
              </w:rPr>
            </w:pPr>
            <w:r w:rsidRPr="00684E0D">
              <w:rPr>
                <w:sz w:val="20"/>
                <w:szCs w:val="20"/>
              </w:rPr>
              <w:t>1781,6</w:t>
            </w:r>
          </w:p>
        </w:tc>
        <w:tc>
          <w:tcPr>
            <w:tcW w:w="984" w:type="dxa"/>
          </w:tcPr>
          <w:p w:rsidR="00465D69" w:rsidRPr="00684E0D" w:rsidRDefault="00465D69">
            <w:pPr>
              <w:rPr>
                <w:sz w:val="20"/>
                <w:szCs w:val="20"/>
              </w:rPr>
            </w:pPr>
            <w:r w:rsidRPr="00684E0D">
              <w:rPr>
                <w:sz w:val="20"/>
                <w:szCs w:val="20"/>
              </w:rPr>
              <w:t>1,8</w:t>
            </w:r>
          </w:p>
        </w:tc>
        <w:tc>
          <w:tcPr>
            <w:tcW w:w="976" w:type="dxa"/>
          </w:tcPr>
          <w:p w:rsidR="00465D69" w:rsidRPr="00684E0D" w:rsidRDefault="00465D69">
            <w:pPr>
              <w:rPr>
                <w:sz w:val="20"/>
                <w:szCs w:val="20"/>
              </w:rPr>
            </w:pPr>
            <w:r w:rsidRPr="00684E0D">
              <w:rPr>
                <w:sz w:val="20"/>
                <w:szCs w:val="20"/>
              </w:rPr>
              <w:t>1803,4</w:t>
            </w:r>
          </w:p>
        </w:tc>
        <w:tc>
          <w:tcPr>
            <w:tcW w:w="984" w:type="dxa"/>
          </w:tcPr>
          <w:p w:rsidR="00465D69" w:rsidRPr="00684E0D" w:rsidRDefault="00465D69">
            <w:pPr>
              <w:rPr>
                <w:sz w:val="20"/>
                <w:szCs w:val="20"/>
              </w:rPr>
            </w:pPr>
            <w:r w:rsidRPr="00684E0D">
              <w:rPr>
                <w:sz w:val="20"/>
                <w:szCs w:val="20"/>
              </w:rPr>
              <w:t>1,8</w:t>
            </w:r>
          </w:p>
        </w:tc>
        <w:tc>
          <w:tcPr>
            <w:tcW w:w="976" w:type="dxa"/>
          </w:tcPr>
          <w:p w:rsidR="00465D69" w:rsidRPr="00684E0D" w:rsidRDefault="00465D69">
            <w:pPr>
              <w:rPr>
                <w:sz w:val="20"/>
                <w:szCs w:val="20"/>
              </w:rPr>
            </w:pPr>
            <w:r w:rsidRPr="00684E0D">
              <w:rPr>
                <w:sz w:val="20"/>
                <w:szCs w:val="20"/>
              </w:rPr>
              <w:t>4059,9</w:t>
            </w:r>
          </w:p>
        </w:tc>
        <w:tc>
          <w:tcPr>
            <w:tcW w:w="984" w:type="dxa"/>
          </w:tcPr>
          <w:p w:rsidR="00465D69" w:rsidRPr="00684E0D" w:rsidRDefault="00465D69">
            <w:pPr>
              <w:rPr>
                <w:sz w:val="20"/>
                <w:szCs w:val="20"/>
              </w:rPr>
            </w:pPr>
            <w:r w:rsidRPr="00684E0D">
              <w:rPr>
                <w:sz w:val="20"/>
                <w:szCs w:val="20"/>
              </w:rPr>
              <w:t>2,3</w:t>
            </w:r>
          </w:p>
        </w:tc>
      </w:tr>
      <w:tr w:rsidR="00465D69" w:rsidRPr="00684E0D" w:rsidTr="001E3F52">
        <w:tc>
          <w:tcPr>
            <w:tcW w:w="2171" w:type="dxa"/>
          </w:tcPr>
          <w:p w:rsidR="00465D69" w:rsidRPr="00684E0D" w:rsidRDefault="00465D69">
            <w:pPr>
              <w:rPr>
                <w:sz w:val="20"/>
                <w:szCs w:val="20"/>
              </w:rPr>
            </w:pPr>
            <w:r w:rsidRPr="00684E0D">
              <w:rPr>
                <w:sz w:val="20"/>
                <w:szCs w:val="20"/>
              </w:rPr>
              <w:t>ВСЕГО РАСХОДОВ</w:t>
            </w:r>
          </w:p>
        </w:tc>
        <w:tc>
          <w:tcPr>
            <w:tcW w:w="947" w:type="dxa"/>
          </w:tcPr>
          <w:p w:rsidR="00465D69" w:rsidRPr="00684E0D" w:rsidRDefault="00465D69">
            <w:pPr>
              <w:rPr>
                <w:sz w:val="20"/>
                <w:szCs w:val="20"/>
              </w:rPr>
            </w:pPr>
            <w:r w:rsidRPr="00684E0D">
              <w:rPr>
                <w:sz w:val="20"/>
                <w:szCs w:val="20"/>
              </w:rPr>
              <w:t>93546,9</w:t>
            </w:r>
          </w:p>
        </w:tc>
        <w:tc>
          <w:tcPr>
            <w:tcW w:w="984" w:type="dxa"/>
          </w:tcPr>
          <w:p w:rsidR="00465D69" w:rsidRPr="00684E0D" w:rsidRDefault="00465D69">
            <w:pPr>
              <w:rPr>
                <w:sz w:val="20"/>
                <w:szCs w:val="20"/>
              </w:rPr>
            </w:pPr>
            <w:r w:rsidRPr="00684E0D">
              <w:rPr>
                <w:sz w:val="20"/>
                <w:szCs w:val="20"/>
              </w:rPr>
              <w:t>100%</w:t>
            </w:r>
          </w:p>
        </w:tc>
        <w:tc>
          <w:tcPr>
            <w:tcW w:w="976" w:type="dxa"/>
          </w:tcPr>
          <w:p w:rsidR="00465D69" w:rsidRPr="00684E0D" w:rsidRDefault="00465D69">
            <w:pPr>
              <w:rPr>
                <w:sz w:val="20"/>
                <w:szCs w:val="20"/>
              </w:rPr>
            </w:pPr>
            <w:r w:rsidRPr="00684E0D">
              <w:rPr>
                <w:sz w:val="20"/>
                <w:szCs w:val="20"/>
              </w:rPr>
              <w:t>101602,1</w:t>
            </w:r>
          </w:p>
        </w:tc>
        <w:tc>
          <w:tcPr>
            <w:tcW w:w="984" w:type="dxa"/>
          </w:tcPr>
          <w:p w:rsidR="00465D69" w:rsidRPr="00684E0D" w:rsidRDefault="00465D69">
            <w:pPr>
              <w:rPr>
                <w:sz w:val="20"/>
                <w:szCs w:val="20"/>
              </w:rPr>
            </w:pPr>
            <w:r w:rsidRPr="00684E0D">
              <w:rPr>
                <w:sz w:val="20"/>
                <w:szCs w:val="20"/>
              </w:rPr>
              <w:t>100%</w:t>
            </w:r>
          </w:p>
        </w:tc>
        <w:tc>
          <w:tcPr>
            <w:tcW w:w="976" w:type="dxa"/>
          </w:tcPr>
          <w:p w:rsidR="00465D69" w:rsidRPr="00684E0D" w:rsidRDefault="00465D69">
            <w:pPr>
              <w:rPr>
                <w:sz w:val="20"/>
                <w:szCs w:val="20"/>
              </w:rPr>
            </w:pPr>
            <w:r w:rsidRPr="00684E0D">
              <w:rPr>
                <w:sz w:val="20"/>
                <w:szCs w:val="20"/>
              </w:rPr>
              <w:t>100601,6</w:t>
            </w:r>
          </w:p>
        </w:tc>
        <w:tc>
          <w:tcPr>
            <w:tcW w:w="984" w:type="dxa"/>
          </w:tcPr>
          <w:p w:rsidR="00465D69" w:rsidRPr="00684E0D" w:rsidRDefault="00465D69">
            <w:pPr>
              <w:rPr>
                <w:sz w:val="20"/>
                <w:szCs w:val="20"/>
              </w:rPr>
            </w:pPr>
            <w:r w:rsidRPr="00684E0D">
              <w:rPr>
                <w:sz w:val="20"/>
                <w:szCs w:val="20"/>
              </w:rPr>
              <w:t>100%</w:t>
            </w:r>
          </w:p>
        </w:tc>
        <w:tc>
          <w:tcPr>
            <w:tcW w:w="976" w:type="dxa"/>
          </w:tcPr>
          <w:p w:rsidR="00465D69" w:rsidRPr="00684E0D" w:rsidRDefault="00465D69" w:rsidP="006A66A8">
            <w:pPr>
              <w:rPr>
                <w:sz w:val="20"/>
                <w:szCs w:val="20"/>
              </w:rPr>
            </w:pPr>
            <w:r w:rsidRPr="00684E0D">
              <w:rPr>
                <w:sz w:val="20"/>
                <w:szCs w:val="20"/>
              </w:rPr>
              <w:t>17625</w:t>
            </w:r>
            <w:r w:rsidR="006A66A8">
              <w:rPr>
                <w:sz w:val="20"/>
                <w:szCs w:val="20"/>
              </w:rPr>
              <w:t>0</w:t>
            </w:r>
            <w:r w:rsidRPr="00684E0D">
              <w:rPr>
                <w:sz w:val="20"/>
                <w:szCs w:val="20"/>
              </w:rPr>
              <w:t>,8</w:t>
            </w:r>
          </w:p>
        </w:tc>
        <w:tc>
          <w:tcPr>
            <w:tcW w:w="984" w:type="dxa"/>
          </w:tcPr>
          <w:p w:rsidR="00465D69" w:rsidRPr="00684E0D" w:rsidRDefault="00465D69">
            <w:pPr>
              <w:rPr>
                <w:sz w:val="20"/>
                <w:szCs w:val="20"/>
              </w:rPr>
            </w:pPr>
            <w:r w:rsidRPr="00684E0D">
              <w:rPr>
                <w:sz w:val="20"/>
                <w:szCs w:val="20"/>
              </w:rPr>
              <w:t>100%</w:t>
            </w:r>
          </w:p>
        </w:tc>
      </w:tr>
    </w:tbl>
    <w:p w:rsidR="00610C68" w:rsidRPr="00684E0D" w:rsidRDefault="00610C68"/>
    <w:p w:rsidR="000F18BB" w:rsidRPr="00C13156" w:rsidRDefault="00C13156" w:rsidP="000F18BB">
      <w:pPr>
        <w:autoSpaceDE w:val="0"/>
        <w:autoSpaceDN w:val="0"/>
        <w:adjustRightInd w:val="0"/>
        <w:spacing w:after="0" w:line="240" w:lineRule="auto"/>
        <w:rPr>
          <w:rFonts w:cs="TimesNewRomanPSMT"/>
        </w:rPr>
      </w:pPr>
      <w:r>
        <w:rPr>
          <w:rFonts w:cs="TimesNewRomanPSMT"/>
        </w:rPr>
        <w:lastRenderedPageBreak/>
        <w:t>*Расходы</w:t>
      </w:r>
      <w:r w:rsidR="000F18BB" w:rsidRPr="00C13156">
        <w:rPr>
          <w:rFonts w:cs="TimesNewRomanPSMT"/>
        </w:rPr>
        <w:t xml:space="preserve"> в области социальной политики – это исполнение органами местного самоуправления в Санкт-Петербурге</w:t>
      </w:r>
      <w:r w:rsidR="002C0A8A" w:rsidRPr="00C13156">
        <w:rPr>
          <w:rFonts w:cs="TimesNewRomanPSMT"/>
        </w:rPr>
        <w:t xml:space="preserve"> </w:t>
      </w:r>
      <w:r w:rsidR="000F18BB" w:rsidRPr="00C13156">
        <w:rPr>
          <w:rFonts w:cs="TimesNewRomanPSMT"/>
        </w:rPr>
        <w:t>отдельных государственных полномочий Санкт-Петербурга на содержание ребенка в семье опекуна и приемной семье и выплату</w:t>
      </w:r>
      <w:r w:rsidR="002C0A8A" w:rsidRPr="00C13156">
        <w:rPr>
          <w:rFonts w:cs="TimesNewRomanPSMT"/>
        </w:rPr>
        <w:t xml:space="preserve"> </w:t>
      </w:r>
      <w:r w:rsidR="000F18BB" w:rsidRPr="00C13156">
        <w:rPr>
          <w:rFonts w:cs="TimesNewRomanPSMT"/>
        </w:rPr>
        <w:t>вознаграждения приемному родителю за счет средств субвенций из бюджета Санкт-Петербурга.</w:t>
      </w:r>
    </w:p>
    <w:p w:rsidR="000F18BB" w:rsidRPr="00C13156" w:rsidRDefault="000F18BB" w:rsidP="002C0A8A">
      <w:pPr>
        <w:autoSpaceDE w:val="0"/>
        <w:autoSpaceDN w:val="0"/>
        <w:adjustRightInd w:val="0"/>
        <w:spacing w:after="0" w:line="240" w:lineRule="auto"/>
      </w:pPr>
      <w:r w:rsidRPr="00C13156">
        <w:rPr>
          <w:rFonts w:cs="TimesNewRomanPSMT"/>
        </w:rPr>
        <w:t>В раздел социальная политика входят расходы на выплаты ежемесячной доплаты за стаж лицам, замещавшим должности</w:t>
      </w:r>
      <w:r w:rsidR="0058308C" w:rsidRPr="00C13156">
        <w:rPr>
          <w:rFonts w:cs="TimesNewRomanPSMT"/>
        </w:rPr>
        <w:t xml:space="preserve"> </w:t>
      </w:r>
      <w:r w:rsidRPr="00C13156">
        <w:rPr>
          <w:rFonts w:cs="TimesNewRomanPSMT"/>
        </w:rPr>
        <w:t>муниципальной службы</w:t>
      </w:r>
      <w:r w:rsidR="002C0A8A" w:rsidRPr="00C13156">
        <w:rPr>
          <w:rFonts w:cs="TimesNewRomanPSMT"/>
        </w:rPr>
        <w:t>.</w:t>
      </w:r>
    </w:p>
    <w:p w:rsidR="000F18BB" w:rsidRPr="00C13156" w:rsidRDefault="000F18BB"/>
    <w:tbl>
      <w:tblPr>
        <w:tblStyle w:val="a5"/>
        <w:tblW w:w="0" w:type="auto"/>
        <w:tblLook w:val="04A0"/>
      </w:tblPr>
      <w:tblGrid>
        <w:gridCol w:w="4219"/>
        <w:gridCol w:w="1843"/>
        <w:gridCol w:w="4075"/>
      </w:tblGrid>
      <w:tr w:rsidR="006772C6" w:rsidRPr="00C13156" w:rsidTr="006772C6">
        <w:tc>
          <w:tcPr>
            <w:tcW w:w="4219" w:type="dxa"/>
          </w:tcPr>
          <w:p w:rsidR="006772C6" w:rsidRPr="00C13156" w:rsidRDefault="006772C6" w:rsidP="006772C6">
            <w:r w:rsidRPr="00C13156">
              <w:t>Наименование</w:t>
            </w:r>
          </w:p>
        </w:tc>
        <w:tc>
          <w:tcPr>
            <w:tcW w:w="1843" w:type="dxa"/>
          </w:tcPr>
          <w:p w:rsidR="006772C6" w:rsidRPr="00C13156" w:rsidRDefault="006772C6" w:rsidP="006772C6">
            <w:r w:rsidRPr="00C13156">
              <w:t>Размер денежных выплат, тыс</w:t>
            </w:r>
            <w:proofErr w:type="gramStart"/>
            <w:r w:rsidRPr="00C13156">
              <w:t>.р</w:t>
            </w:r>
            <w:proofErr w:type="gramEnd"/>
            <w:r w:rsidRPr="00C13156">
              <w:t>уб.</w:t>
            </w:r>
          </w:p>
        </w:tc>
        <w:tc>
          <w:tcPr>
            <w:tcW w:w="4075" w:type="dxa"/>
          </w:tcPr>
          <w:p w:rsidR="006772C6" w:rsidRPr="00C13156" w:rsidRDefault="006772C6">
            <w:pPr>
              <w:rPr>
                <w:lang w:val="en-US"/>
              </w:rPr>
            </w:pPr>
            <w:r w:rsidRPr="00C13156">
              <w:t>Примечание</w:t>
            </w:r>
            <w:r w:rsidRPr="00C13156">
              <w:rPr>
                <w:lang w:val="en-US"/>
              </w:rPr>
              <w:t>:</w:t>
            </w:r>
          </w:p>
        </w:tc>
      </w:tr>
      <w:tr w:rsidR="006772C6" w:rsidRPr="00C13156" w:rsidTr="006772C6">
        <w:tc>
          <w:tcPr>
            <w:tcW w:w="4219" w:type="dxa"/>
          </w:tcPr>
          <w:p w:rsidR="006772C6" w:rsidRPr="00C13156" w:rsidRDefault="006772C6" w:rsidP="006772C6">
            <w:r w:rsidRPr="00C13156">
              <w:t>Расходы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w:t>
            </w:r>
          </w:p>
        </w:tc>
        <w:tc>
          <w:tcPr>
            <w:tcW w:w="1843" w:type="dxa"/>
          </w:tcPr>
          <w:p w:rsidR="006772C6" w:rsidRPr="00C13156" w:rsidRDefault="006772C6" w:rsidP="006772C6">
            <w:pPr>
              <w:jc w:val="center"/>
            </w:pPr>
          </w:p>
          <w:p w:rsidR="006772C6" w:rsidRPr="00C13156" w:rsidRDefault="006772C6" w:rsidP="006772C6">
            <w:pPr>
              <w:jc w:val="center"/>
            </w:pPr>
          </w:p>
          <w:p w:rsidR="006772C6" w:rsidRPr="00C13156" w:rsidRDefault="006772C6" w:rsidP="006772C6">
            <w:pPr>
              <w:jc w:val="center"/>
            </w:pPr>
          </w:p>
          <w:p w:rsidR="006772C6" w:rsidRPr="00C13156" w:rsidRDefault="006772C6" w:rsidP="006772C6">
            <w:pPr>
              <w:jc w:val="center"/>
            </w:pPr>
            <w:r w:rsidRPr="00C13156">
              <w:t>10933,1</w:t>
            </w:r>
          </w:p>
        </w:tc>
        <w:tc>
          <w:tcPr>
            <w:tcW w:w="4075" w:type="dxa"/>
          </w:tcPr>
          <w:p w:rsidR="006772C6" w:rsidRPr="00C13156" w:rsidRDefault="00D3631A">
            <w:r w:rsidRPr="00C13156">
              <w:t>Размер денежных выплат на содержание ребенка в семье опекуна или приемной семье на 2017 год  -11248 руб.</w:t>
            </w:r>
          </w:p>
          <w:p w:rsidR="009500CF" w:rsidRPr="00C13156" w:rsidRDefault="009500CF" w:rsidP="009500CF">
            <w:r w:rsidRPr="00C13156">
              <w:t>В 2017 году планируется выплачивать пособия 66 детям, находящимся под опекой и попечительством,17 детям, переданным на воспитание в приемные семьи.</w:t>
            </w:r>
          </w:p>
        </w:tc>
      </w:tr>
      <w:tr w:rsidR="006772C6" w:rsidRPr="00C13156" w:rsidTr="006772C6">
        <w:tc>
          <w:tcPr>
            <w:tcW w:w="4219" w:type="dxa"/>
          </w:tcPr>
          <w:p w:rsidR="006772C6" w:rsidRPr="00C13156" w:rsidRDefault="00D3631A">
            <w:r w:rsidRPr="00C13156">
              <w:t xml:space="preserve">Расходы </w:t>
            </w:r>
            <w:proofErr w:type="gramStart"/>
            <w:r w:rsidRPr="00C13156">
              <w:t>на исполнение государственного полномочия Санкт-Петербурга по выплате денежных средств на вознаграждение приемным родителям за счет субвенций из бюджета</w:t>
            </w:r>
            <w:proofErr w:type="gramEnd"/>
            <w:r w:rsidRPr="00C13156">
              <w:t xml:space="preserve"> Санкт-Петербурга</w:t>
            </w:r>
          </w:p>
        </w:tc>
        <w:tc>
          <w:tcPr>
            <w:tcW w:w="1843" w:type="dxa"/>
          </w:tcPr>
          <w:p w:rsidR="00D3631A" w:rsidRPr="00C13156" w:rsidRDefault="00D3631A"/>
          <w:p w:rsidR="00D3631A" w:rsidRPr="00C13156" w:rsidRDefault="00D3631A"/>
          <w:p w:rsidR="006772C6" w:rsidRPr="00C13156" w:rsidRDefault="00D3631A">
            <w:r w:rsidRPr="00C13156">
              <w:t xml:space="preserve">         3056,5</w:t>
            </w:r>
          </w:p>
          <w:p w:rsidR="00D3631A" w:rsidRPr="00C13156" w:rsidRDefault="00D3631A"/>
        </w:tc>
        <w:tc>
          <w:tcPr>
            <w:tcW w:w="4075" w:type="dxa"/>
          </w:tcPr>
          <w:p w:rsidR="006772C6" w:rsidRPr="00C13156" w:rsidRDefault="009500CF" w:rsidP="009500CF">
            <w:r w:rsidRPr="00C13156">
              <w:t>Размер вознаграждения приемным родителям:</w:t>
            </w:r>
          </w:p>
          <w:p w:rsidR="009500CF" w:rsidRPr="00C13156" w:rsidRDefault="009500CF" w:rsidP="009500CF">
            <w:r w:rsidRPr="00C13156">
              <w:t>для приемных семей с 1 ребенком-9880 руб.</w:t>
            </w:r>
          </w:p>
          <w:p w:rsidR="009500CF" w:rsidRPr="00C13156" w:rsidRDefault="009500CF" w:rsidP="009500CF">
            <w:r w:rsidRPr="00C13156">
              <w:t>для приемных семей в 2 детьми-14820 руб.</w:t>
            </w:r>
          </w:p>
          <w:p w:rsidR="009500CF" w:rsidRPr="00C13156" w:rsidRDefault="009500CF" w:rsidP="009500CF">
            <w:r w:rsidRPr="00C13156">
              <w:t xml:space="preserve">В 2017 году планируется выплачивать пособия 12  приемным родителям. </w:t>
            </w:r>
          </w:p>
        </w:tc>
      </w:tr>
      <w:tr w:rsidR="006772C6" w:rsidRPr="00C13156" w:rsidTr="006772C6">
        <w:tc>
          <w:tcPr>
            <w:tcW w:w="4219" w:type="dxa"/>
          </w:tcPr>
          <w:p w:rsidR="006772C6" w:rsidRPr="00C13156" w:rsidRDefault="009500CF">
            <w:r w:rsidRPr="00C13156">
              <w:t>Расходы на выплату ежемесячной доплаты за стаж работы в органах местного самоуправления</w:t>
            </w:r>
          </w:p>
        </w:tc>
        <w:tc>
          <w:tcPr>
            <w:tcW w:w="1843" w:type="dxa"/>
          </w:tcPr>
          <w:p w:rsidR="009500CF" w:rsidRPr="00C13156" w:rsidRDefault="009500CF">
            <w:r w:rsidRPr="00C13156">
              <w:t xml:space="preserve">          </w:t>
            </w:r>
          </w:p>
          <w:p w:rsidR="006772C6" w:rsidRPr="00C13156" w:rsidRDefault="009500CF">
            <w:r w:rsidRPr="00C13156">
              <w:t xml:space="preserve">          357,4</w:t>
            </w:r>
          </w:p>
        </w:tc>
        <w:tc>
          <w:tcPr>
            <w:tcW w:w="4075" w:type="dxa"/>
          </w:tcPr>
          <w:p w:rsidR="006772C6" w:rsidRPr="00C13156" w:rsidRDefault="0058308C" w:rsidP="0058308C">
            <w:r w:rsidRPr="00C13156">
              <w:t>В 2017 году ежемесячная доплата за стаж в органах местного самоуправления назначена 2 сотрудникам муниципального образования.</w:t>
            </w:r>
          </w:p>
        </w:tc>
      </w:tr>
    </w:tbl>
    <w:p w:rsidR="000F18BB" w:rsidRDefault="000F18BB"/>
    <w:p w:rsidR="002C0A8A" w:rsidRPr="00684E0D" w:rsidRDefault="0058308C" w:rsidP="0058308C">
      <w:pPr>
        <w:jc w:val="center"/>
        <w:rPr>
          <w:b/>
          <w:sz w:val="28"/>
          <w:szCs w:val="28"/>
        </w:rPr>
      </w:pPr>
      <w:r w:rsidRPr="00684E0D">
        <w:rPr>
          <w:b/>
          <w:sz w:val="28"/>
          <w:szCs w:val="28"/>
        </w:rPr>
        <w:t>Муниципальные программы.</w:t>
      </w:r>
    </w:p>
    <w:p w:rsidR="0058308C" w:rsidRPr="00C13156" w:rsidRDefault="0058308C" w:rsidP="0058308C">
      <w:pPr>
        <w:autoSpaceDE w:val="0"/>
        <w:autoSpaceDN w:val="0"/>
        <w:adjustRightInd w:val="0"/>
        <w:spacing w:after="0" w:line="240" w:lineRule="auto"/>
        <w:rPr>
          <w:rFonts w:cs="TimesNewRomanPSMT"/>
        </w:rPr>
      </w:pPr>
      <w:r w:rsidRPr="00C13156">
        <w:rPr>
          <w:rFonts w:cs="TimesNewRomanPSMT"/>
        </w:rPr>
        <w:t>Информация о муниципальных программах размещена на официальном сайте муниципального образования по адресу:</w:t>
      </w:r>
      <w:r w:rsidRPr="00C13156">
        <w:rPr>
          <w:rFonts w:cs="TimesNewRomanPSMT"/>
          <w:lang w:val="en-US"/>
        </w:rPr>
        <w:t>http</w:t>
      </w:r>
      <w:r w:rsidRPr="00C13156">
        <w:rPr>
          <w:rFonts w:cs="TimesNewRomanPSMT"/>
        </w:rPr>
        <w:t>://</w:t>
      </w:r>
      <w:r w:rsidRPr="00C13156">
        <w:rPr>
          <w:rFonts w:cs="TimesNewRomanPSMT"/>
          <w:lang w:val="en-US"/>
        </w:rPr>
        <w:t>www</w:t>
      </w:r>
      <w:r w:rsidRPr="00C13156">
        <w:rPr>
          <w:rFonts w:cs="TimesNewRomanPSMT"/>
        </w:rPr>
        <w:t xml:space="preserve">. </w:t>
      </w:r>
      <w:proofErr w:type="spellStart"/>
      <w:r w:rsidRPr="00C13156">
        <w:rPr>
          <w:rFonts w:cs="TimesNewRomanPSMT"/>
        </w:rPr>
        <w:t>невскийокруг</w:t>
      </w:r>
      <w:proofErr w:type="gramStart"/>
      <w:r w:rsidRPr="00C13156">
        <w:rPr>
          <w:rFonts w:cs="TimesNewRomanPSMT"/>
        </w:rPr>
        <w:t>.р</w:t>
      </w:r>
      <w:proofErr w:type="gramEnd"/>
      <w:r w:rsidRPr="00C13156">
        <w:rPr>
          <w:rFonts w:cs="TimesNewRomanPSMT"/>
        </w:rPr>
        <w:t>ф</w:t>
      </w:r>
      <w:proofErr w:type="spellEnd"/>
      <w:r w:rsidRPr="00C13156">
        <w:rPr>
          <w:rFonts w:cs="TimesNewRomanPSMT"/>
        </w:rPr>
        <w:t>/</w:t>
      </w:r>
      <w:r w:rsidR="004A43E3" w:rsidRPr="00C13156">
        <w:rPr>
          <w:rFonts w:cs="TimesNewRomanPSMT"/>
        </w:rPr>
        <w:t>нормотворческая деятельность МА</w:t>
      </w:r>
      <w:r w:rsidRPr="00C13156">
        <w:rPr>
          <w:rFonts w:cs="TimesNewRomanPSMT"/>
        </w:rPr>
        <w:t>/</w:t>
      </w:r>
      <w:r w:rsidR="004A43E3" w:rsidRPr="00C13156">
        <w:rPr>
          <w:rFonts w:cs="TimesNewRomanPSMT"/>
        </w:rPr>
        <w:t>правовые акты МА</w:t>
      </w:r>
      <w:r w:rsidRPr="00C13156">
        <w:rPr>
          <w:rFonts w:cs="TimesNewRomanPSMT"/>
        </w:rPr>
        <w:t>/</w:t>
      </w:r>
      <w:r w:rsidR="004A43E3" w:rsidRPr="00C13156">
        <w:rPr>
          <w:rFonts w:cs="TimesNewRomanPSMT"/>
        </w:rPr>
        <w:t>муниципальные программы/2017</w:t>
      </w:r>
      <w:r w:rsidRPr="00C13156">
        <w:rPr>
          <w:rFonts w:cs="TimesNewRomanPSMT"/>
        </w:rPr>
        <w:t>.</w:t>
      </w:r>
    </w:p>
    <w:p w:rsidR="00125B2B" w:rsidRPr="00C13156" w:rsidRDefault="00125B2B" w:rsidP="0058308C">
      <w:pPr>
        <w:autoSpaceDE w:val="0"/>
        <w:autoSpaceDN w:val="0"/>
        <w:adjustRightInd w:val="0"/>
        <w:spacing w:after="0" w:line="240" w:lineRule="auto"/>
        <w:rPr>
          <w:rFonts w:cs="TimesNewRomanPSMT"/>
        </w:rPr>
      </w:pPr>
    </w:p>
    <w:p w:rsidR="00A73105" w:rsidRPr="00C13156" w:rsidRDefault="0058308C" w:rsidP="00A73105">
      <w:pPr>
        <w:jc w:val="both"/>
        <w:rPr>
          <w:b/>
          <w:bCs/>
          <w:color w:val="000000"/>
        </w:rPr>
      </w:pPr>
      <w:r w:rsidRPr="00C13156">
        <w:rPr>
          <w:rFonts w:cs="TimesNewRomanPS-BoldMT"/>
          <w:b/>
          <w:bCs/>
        </w:rPr>
        <w:t xml:space="preserve">1. </w:t>
      </w:r>
      <w:r w:rsidR="00A73105" w:rsidRPr="00C13156">
        <w:rPr>
          <w:b/>
          <w:bCs/>
          <w:color w:val="000000"/>
        </w:rPr>
        <w:t xml:space="preserve">Муниципальная программа  мероприятий, направленных на решение вопроса местного значения по осуществлению </w:t>
      </w:r>
      <w:proofErr w:type="gramStart"/>
      <w:r w:rsidR="00A73105" w:rsidRPr="00C13156">
        <w:rPr>
          <w:b/>
          <w:bCs/>
          <w:color w:val="000000"/>
        </w:rPr>
        <w:t>благоустройства территории внутригородского муниципального образования Санкт-Петербурга муниципального округа</w:t>
      </w:r>
      <w:proofErr w:type="gramEnd"/>
      <w:r w:rsidR="00A73105" w:rsidRPr="00C13156">
        <w:rPr>
          <w:b/>
          <w:bCs/>
          <w:color w:val="000000"/>
        </w:rPr>
        <w:t xml:space="preserve"> Невский округ на 2017 год</w:t>
      </w:r>
    </w:p>
    <w:tbl>
      <w:tblPr>
        <w:tblStyle w:val="a5"/>
        <w:tblW w:w="0" w:type="auto"/>
        <w:tblLook w:val="04A0"/>
      </w:tblPr>
      <w:tblGrid>
        <w:gridCol w:w="3396"/>
        <w:gridCol w:w="6060"/>
      </w:tblGrid>
      <w:tr w:rsidR="006F0FA3" w:rsidRPr="00C13156" w:rsidTr="007959E3">
        <w:tc>
          <w:tcPr>
            <w:tcW w:w="3396" w:type="dxa"/>
          </w:tcPr>
          <w:p w:rsidR="006F0FA3" w:rsidRPr="00C13156" w:rsidRDefault="006F0FA3" w:rsidP="007959E3">
            <w:pPr>
              <w:rPr>
                <w:b/>
              </w:rPr>
            </w:pPr>
            <w:r w:rsidRPr="00C13156">
              <w:rPr>
                <w:b/>
              </w:rPr>
              <w:t>Участники реализации муниципальной программы</w:t>
            </w:r>
          </w:p>
        </w:tc>
        <w:tc>
          <w:tcPr>
            <w:tcW w:w="6060" w:type="dxa"/>
          </w:tcPr>
          <w:p w:rsidR="006F0FA3" w:rsidRPr="00C13156" w:rsidRDefault="006F0FA3" w:rsidP="007959E3">
            <w:pPr>
              <w:jc w:val="both"/>
            </w:pPr>
            <w:r w:rsidRPr="00C13156">
              <w:t xml:space="preserve">- Местная администрация МО </w:t>
            </w:r>
            <w:proofErr w:type="spellStart"/>
            <w:proofErr w:type="gramStart"/>
            <w:r w:rsidRPr="00C13156">
              <w:t>МО</w:t>
            </w:r>
            <w:proofErr w:type="spellEnd"/>
            <w:proofErr w:type="gramEnd"/>
            <w:r w:rsidRPr="00C13156">
              <w:t xml:space="preserve"> Невский округ;</w:t>
            </w:r>
          </w:p>
          <w:p w:rsidR="006F0FA3" w:rsidRPr="00C13156" w:rsidRDefault="006F0FA3" w:rsidP="007959E3">
            <w:r w:rsidRPr="00C13156">
              <w:t>- Юридические и физические лица, в т.ч. и индивидуальные предприниматели, с которыми по результатам проведения закупки товаров, работ, услуг заключены муниципальные контракты, договоры на выполнение работ, входящих в указанные мероприятия;</w:t>
            </w:r>
          </w:p>
          <w:p w:rsidR="006F0FA3" w:rsidRPr="00C13156" w:rsidRDefault="006F0FA3" w:rsidP="007959E3">
            <w:r w:rsidRPr="00C13156">
              <w:t xml:space="preserve">-  Жители  МО </w:t>
            </w:r>
            <w:proofErr w:type="spellStart"/>
            <w:proofErr w:type="gramStart"/>
            <w:r w:rsidRPr="00C13156">
              <w:t>МО</w:t>
            </w:r>
            <w:proofErr w:type="spellEnd"/>
            <w:proofErr w:type="gramEnd"/>
            <w:r w:rsidRPr="00C13156">
              <w:t xml:space="preserve"> Невский округ.</w:t>
            </w:r>
          </w:p>
        </w:tc>
      </w:tr>
      <w:tr w:rsidR="006F0FA3" w:rsidRPr="00C13156" w:rsidTr="007959E3">
        <w:tc>
          <w:tcPr>
            <w:tcW w:w="3396" w:type="dxa"/>
          </w:tcPr>
          <w:p w:rsidR="006F0FA3" w:rsidRPr="00C13156" w:rsidRDefault="006F0FA3" w:rsidP="007959E3">
            <w:pPr>
              <w:rPr>
                <w:b/>
              </w:rPr>
            </w:pPr>
            <w:r w:rsidRPr="00C13156">
              <w:rPr>
                <w:b/>
              </w:rPr>
              <w:t xml:space="preserve">Цели  и задачи муниципальной </w:t>
            </w:r>
            <w:r w:rsidRPr="00C13156">
              <w:rPr>
                <w:b/>
              </w:rPr>
              <w:lastRenderedPageBreak/>
              <w:t>программы</w:t>
            </w:r>
          </w:p>
          <w:p w:rsidR="006F0FA3" w:rsidRPr="00C13156" w:rsidRDefault="006F0FA3" w:rsidP="007959E3">
            <w:pPr>
              <w:rPr>
                <w:b/>
              </w:rPr>
            </w:pPr>
          </w:p>
        </w:tc>
        <w:tc>
          <w:tcPr>
            <w:tcW w:w="6060" w:type="dxa"/>
          </w:tcPr>
          <w:p w:rsidR="006F0FA3" w:rsidRPr="00C13156" w:rsidRDefault="006F0FA3" w:rsidP="007959E3">
            <w:pPr>
              <w:jc w:val="both"/>
            </w:pPr>
            <w:r w:rsidRPr="00C13156">
              <w:lastRenderedPageBreak/>
              <w:t>Цели программы:</w:t>
            </w:r>
          </w:p>
          <w:p w:rsidR="006F0FA3" w:rsidRPr="00C13156" w:rsidRDefault="006F0FA3" w:rsidP="007959E3">
            <w:pPr>
              <w:jc w:val="both"/>
            </w:pPr>
            <w:r w:rsidRPr="00C13156">
              <w:lastRenderedPageBreak/>
              <w:t>-   обеспечение благоприятных условий проживания населения муниципального образования муниципальный округ Невский округ;</w:t>
            </w:r>
          </w:p>
          <w:p w:rsidR="006F0FA3" w:rsidRPr="00C13156" w:rsidRDefault="006F0FA3" w:rsidP="007959E3">
            <w:pPr>
              <w:jc w:val="both"/>
            </w:pPr>
            <w:r w:rsidRPr="00C13156">
              <w:t xml:space="preserve">-улучшение состояния территории муниципального образования; </w:t>
            </w:r>
          </w:p>
          <w:p w:rsidR="006F0FA3" w:rsidRPr="00C13156" w:rsidRDefault="006F0FA3" w:rsidP="007959E3">
            <w:pPr>
              <w:jc w:val="both"/>
            </w:pPr>
            <w:r w:rsidRPr="00C13156">
              <w:t>- достижения безопасного пешеходного и транспортного передвижения по внутридворовой территории.</w:t>
            </w:r>
          </w:p>
          <w:p w:rsidR="006F0FA3" w:rsidRPr="00C13156" w:rsidRDefault="006F0FA3" w:rsidP="007959E3">
            <w:pPr>
              <w:jc w:val="both"/>
              <w:rPr>
                <w:color w:val="000000"/>
              </w:rPr>
            </w:pPr>
            <w:r w:rsidRPr="00C13156">
              <w:rPr>
                <w:color w:val="000000"/>
              </w:rPr>
              <w:t>Задачи, которые необходимо решить для достижения целей программы:</w:t>
            </w:r>
          </w:p>
          <w:p w:rsidR="006F0FA3" w:rsidRPr="00C13156" w:rsidRDefault="006F0FA3" w:rsidP="007959E3">
            <w:pPr>
              <w:jc w:val="both"/>
            </w:pPr>
            <w:r w:rsidRPr="00C13156">
              <w:t>- Текущий  ремонт  придомовых территорий и дворовых территорий, включая проезды и въезды, пешеходные дорожки;</w:t>
            </w:r>
          </w:p>
          <w:p w:rsidR="006F0FA3" w:rsidRPr="00C13156" w:rsidRDefault="006F0FA3" w:rsidP="007959E3">
            <w:pPr>
              <w:jc w:val="both"/>
            </w:pPr>
            <w:r w:rsidRPr="00C13156">
              <w:t xml:space="preserve"> - Обустройство, содержание и уборка территорий детских и спортивных площадок; </w:t>
            </w:r>
          </w:p>
          <w:p w:rsidR="006F0FA3" w:rsidRPr="00C13156" w:rsidRDefault="006F0FA3" w:rsidP="007959E3">
            <w:pPr>
              <w:jc w:val="both"/>
            </w:pPr>
            <w:r w:rsidRPr="00C13156">
              <w:t xml:space="preserve"> - установка и ремонт  ограждений газонов;</w:t>
            </w:r>
          </w:p>
          <w:p w:rsidR="006F0FA3" w:rsidRPr="00C13156" w:rsidRDefault="006F0FA3" w:rsidP="007959E3">
            <w:pPr>
              <w:jc w:val="both"/>
              <w:rPr>
                <w:bCs/>
              </w:rPr>
            </w:pPr>
            <w:r w:rsidRPr="00C13156">
              <w:t>- установка и содержание</w:t>
            </w:r>
            <w:r w:rsidRPr="00C13156">
              <w:rPr>
                <w:bCs/>
              </w:rPr>
              <w:t xml:space="preserve"> малых архитектурных форм, уличной мебели, необходимого для благоустройства территории муниципального образования;</w:t>
            </w:r>
          </w:p>
          <w:p w:rsidR="006F0FA3" w:rsidRPr="00C13156" w:rsidRDefault="006F0FA3" w:rsidP="007959E3">
            <w:pPr>
              <w:jc w:val="both"/>
            </w:pPr>
            <w:r w:rsidRPr="00C13156">
              <w:t>- устройство искусственных неровностей на проездах и въездах на придомовых территориях и дворовых территориях;</w:t>
            </w:r>
          </w:p>
          <w:p w:rsidR="006F0FA3" w:rsidRPr="00C13156" w:rsidRDefault="006F0FA3" w:rsidP="007959E3">
            <w:pPr>
              <w:jc w:val="both"/>
              <w:rPr>
                <w:bCs/>
              </w:rPr>
            </w:pPr>
            <w:r w:rsidRPr="00C13156">
              <w:rPr>
                <w:bCs/>
              </w:rPr>
              <w:t>- Озеленение и содержание территорий зеленых насаждений внутриквартального озеленения, в том числе организация работ по  компенсационному озеленению, а также санитарная рубка, обработка деревьев от вредителей, удаление аварийных деревьев, ремонт расположенных на них объектов зеленых насаждений (восстановление газонов);</w:t>
            </w:r>
          </w:p>
          <w:p w:rsidR="006F0FA3" w:rsidRPr="00C13156" w:rsidRDefault="006F0FA3" w:rsidP="007959E3">
            <w:pPr>
              <w:jc w:val="both"/>
              <w:rPr>
                <w:bCs/>
              </w:rPr>
            </w:pPr>
            <w:r w:rsidRPr="00C13156">
              <w:rPr>
                <w:bCs/>
              </w:rPr>
              <w:t>- оборудование контейнерных площадок дворовых территорий;</w:t>
            </w:r>
          </w:p>
          <w:p w:rsidR="006F0FA3" w:rsidRPr="00C13156" w:rsidRDefault="006F0FA3" w:rsidP="007959E3">
            <w:pPr>
              <w:jc w:val="both"/>
            </w:pPr>
            <w:r w:rsidRPr="00C13156">
              <w:rPr>
                <w:bCs/>
              </w:rPr>
              <w:t>- обеспечение чистоты и порядка на территории  муниципального образования.</w:t>
            </w:r>
          </w:p>
        </w:tc>
      </w:tr>
      <w:tr w:rsidR="006F0FA3" w:rsidRPr="00C13156" w:rsidTr="007959E3">
        <w:tc>
          <w:tcPr>
            <w:tcW w:w="3396" w:type="dxa"/>
          </w:tcPr>
          <w:p w:rsidR="006F0FA3" w:rsidRPr="00C13156" w:rsidRDefault="006F0FA3" w:rsidP="007959E3">
            <w:pPr>
              <w:rPr>
                <w:b/>
              </w:rPr>
            </w:pPr>
            <w:r w:rsidRPr="00C13156">
              <w:rPr>
                <w:b/>
              </w:rPr>
              <w:lastRenderedPageBreak/>
              <w:t xml:space="preserve">Целевые индикаторы и показатели муниципальной программы </w:t>
            </w:r>
          </w:p>
          <w:p w:rsidR="006F0FA3" w:rsidRPr="00C13156" w:rsidRDefault="006F0FA3" w:rsidP="007959E3">
            <w:pPr>
              <w:rPr>
                <w:b/>
                <w:color w:val="FF0000"/>
              </w:rPr>
            </w:pPr>
          </w:p>
        </w:tc>
        <w:tc>
          <w:tcPr>
            <w:tcW w:w="6060" w:type="dxa"/>
          </w:tcPr>
          <w:p w:rsidR="006F0FA3" w:rsidRPr="00C13156" w:rsidRDefault="006F0FA3" w:rsidP="007959E3">
            <w:pPr>
              <w:rPr>
                <w:b/>
                <w:bCs/>
                <w:color w:val="000000"/>
              </w:rPr>
            </w:pPr>
            <w:r w:rsidRPr="00C13156">
              <w:rPr>
                <w:bCs/>
                <w:color w:val="000000"/>
              </w:rPr>
              <w:t>- Текущий ремонт придомовых территорий</w:t>
            </w:r>
          </w:p>
          <w:p w:rsidR="006F0FA3" w:rsidRPr="00C13156" w:rsidRDefault="006F0FA3" w:rsidP="007959E3">
            <w:r w:rsidRPr="00C13156">
              <w:t xml:space="preserve">(асфальтирование) – </w:t>
            </w:r>
            <w:r w:rsidRPr="00C13156">
              <w:rPr>
                <w:iCs/>
                <w:color w:val="000000"/>
              </w:rPr>
              <w:t>11 295,9 кв.м.</w:t>
            </w:r>
          </w:p>
          <w:p w:rsidR="006F0FA3" w:rsidRPr="00C13156" w:rsidRDefault="006F0FA3" w:rsidP="007959E3">
            <w:pPr>
              <w:jc w:val="both"/>
            </w:pPr>
            <w:r w:rsidRPr="00C13156">
              <w:t>- Устройство зоны отдыха из плитки- 444,3 кв.м.</w:t>
            </w:r>
          </w:p>
          <w:p w:rsidR="006F0FA3" w:rsidRPr="00C13156" w:rsidRDefault="006F0FA3" w:rsidP="007959E3">
            <w:pPr>
              <w:jc w:val="both"/>
            </w:pPr>
            <w:r w:rsidRPr="00C13156">
              <w:t>- Устройство зоны отдыха из отсева -235,6 кв.м.</w:t>
            </w:r>
          </w:p>
          <w:p w:rsidR="006F0FA3" w:rsidRPr="00C13156" w:rsidRDefault="006F0FA3" w:rsidP="007959E3">
            <w:pPr>
              <w:jc w:val="both"/>
            </w:pPr>
            <w:r w:rsidRPr="00C13156">
              <w:t>- Ремонт пешеходных дорожек из плитки–1 763,2 кв.м.</w:t>
            </w:r>
          </w:p>
          <w:p w:rsidR="006F0FA3" w:rsidRPr="00C13156" w:rsidRDefault="006F0FA3" w:rsidP="007959E3">
            <w:pPr>
              <w:jc w:val="both"/>
            </w:pPr>
            <w:r w:rsidRPr="00C13156">
              <w:t>- Ремонт пешеходных дорожек из отсева – 1058 кв.м.</w:t>
            </w:r>
          </w:p>
          <w:p w:rsidR="006F0FA3" w:rsidRPr="00C13156" w:rsidRDefault="006F0FA3" w:rsidP="007959E3">
            <w:pPr>
              <w:jc w:val="both"/>
            </w:pPr>
            <w:r w:rsidRPr="00C13156">
              <w:t>- Восстановление газонов -  23 767,5 кв.м.</w:t>
            </w:r>
          </w:p>
          <w:p w:rsidR="006F0FA3" w:rsidRPr="00C13156" w:rsidRDefault="006F0FA3" w:rsidP="007959E3">
            <w:pPr>
              <w:jc w:val="both"/>
            </w:pPr>
            <w:r w:rsidRPr="00C13156">
              <w:t>- Снос деревьев и кустарников, в том числе аварийных – 300 шт.</w:t>
            </w:r>
          </w:p>
          <w:p w:rsidR="006F0FA3" w:rsidRPr="00C13156" w:rsidRDefault="006F0FA3" w:rsidP="007959E3">
            <w:r w:rsidRPr="00C13156">
              <w:t>- Посадка деревьев и кустарников (озеленение) – 3352 шт.</w:t>
            </w:r>
          </w:p>
          <w:p w:rsidR="006F0FA3" w:rsidRPr="00C13156" w:rsidRDefault="006F0FA3" w:rsidP="007959E3">
            <w:pPr>
              <w:jc w:val="both"/>
            </w:pPr>
            <w:r w:rsidRPr="00C13156">
              <w:t xml:space="preserve">- Установка и ремонт ограждений газонов – 2652,5 </w:t>
            </w:r>
            <w:proofErr w:type="spellStart"/>
            <w:r w:rsidRPr="00C13156">
              <w:t>пог.м</w:t>
            </w:r>
            <w:proofErr w:type="spellEnd"/>
            <w:r w:rsidRPr="00C13156">
              <w:t>.</w:t>
            </w:r>
          </w:p>
          <w:p w:rsidR="006F0FA3" w:rsidRPr="00C13156" w:rsidRDefault="006F0FA3" w:rsidP="007959E3">
            <w:pPr>
              <w:jc w:val="both"/>
            </w:pPr>
            <w:r w:rsidRPr="00C13156">
              <w:t>- Устройство искусственного покрытия – 2 383,4 кв.м.</w:t>
            </w:r>
          </w:p>
          <w:p w:rsidR="006F0FA3" w:rsidRPr="00C13156" w:rsidRDefault="006F0FA3" w:rsidP="007959E3">
            <w:pPr>
              <w:jc w:val="both"/>
            </w:pPr>
            <w:r w:rsidRPr="00C13156">
              <w:t>- Ремонт оборудования детских и спортивных площадок – 37 шт</w:t>
            </w:r>
            <w:r w:rsidRPr="00C13156">
              <w:rPr>
                <w:color w:val="FF0000"/>
              </w:rPr>
              <w:t>.</w:t>
            </w:r>
          </w:p>
          <w:p w:rsidR="006F0FA3" w:rsidRPr="00C13156" w:rsidRDefault="006F0FA3" w:rsidP="007959E3">
            <w:pPr>
              <w:jc w:val="both"/>
            </w:pPr>
            <w:r w:rsidRPr="00C13156">
              <w:t>- Установка оборудования  и МАФ, оборудование детских площадок (ед. оборудования)  - 270 шт.</w:t>
            </w:r>
          </w:p>
        </w:tc>
      </w:tr>
      <w:tr w:rsidR="006F0FA3" w:rsidRPr="00C13156" w:rsidTr="007959E3">
        <w:tc>
          <w:tcPr>
            <w:tcW w:w="3396" w:type="dxa"/>
          </w:tcPr>
          <w:p w:rsidR="006F0FA3" w:rsidRPr="00C13156" w:rsidRDefault="006F0FA3" w:rsidP="007959E3">
            <w:pPr>
              <w:rPr>
                <w:b/>
              </w:rPr>
            </w:pPr>
            <w:r w:rsidRPr="00C13156">
              <w:rPr>
                <w:b/>
              </w:rPr>
              <w:t>Этапы и сроки реализации муниципальной программы</w:t>
            </w:r>
          </w:p>
          <w:p w:rsidR="006F0FA3" w:rsidRPr="00C13156" w:rsidRDefault="006F0FA3" w:rsidP="007959E3">
            <w:pPr>
              <w:rPr>
                <w:b/>
              </w:rPr>
            </w:pPr>
          </w:p>
        </w:tc>
        <w:tc>
          <w:tcPr>
            <w:tcW w:w="6060" w:type="dxa"/>
            <w:vAlign w:val="center"/>
          </w:tcPr>
          <w:p w:rsidR="006F0FA3" w:rsidRPr="00C13156" w:rsidRDefault="006F0FA3" w:rsidP="007959E3">
            <w:r w:rsidRPr="00C13156">
              <w:rPr>
                <w:color w:val="000000"/>
              </w:rPr>
              <w:t>2-4 квартал 2017 года</w:t>
            </w:r>
          </w:p>
        </w:tc>
      </w:tr>
      <w:tr w:rsidR="006F0FA3" w:rsidRPr="00C13156" w:rsidTr="007959E3">
        <w:tc>
          <w:tcPr>
            <w:tcW w:w="3396" w:type="dxa"/>
          </w:tcPr>
          <w:p w:rsidR="006F0FA3" w:rsidRPr="00C13156" w:rsidRDefault="006F0FA3" w:rsidP="007959E3">
            <w:pPr>
              <w:rPr>
                <w:b/>
              </w:rPr>
            </w:pPr>
            <w:r w:rsidRPr="00C13156">
              <w:rPr>
                <w:b/>
              </w:rPr>
              <w:t>Ресурсное обеспечение муниципальной программы</w:t>
            </w:r>
          </w:p>
        </w:tc>
        <w:tc>
          <w:tcPr>
            <w:tcW w:w="6060" w:type="dxa"/>
          </w:tcPr>
          <w:p w:rsidR="006F0FA3" w:rsidRPr="00C13156" w:rsidRDefault="006F0FA3" w:rsidP="007959E3">
            <w:r w:rsidRPr="00C13156">
              <w:t xml:space="preserve">- местный бюджет  МО </w:t>
            </w:r>
            <w:proofErr w:type="spellStart"/>
            <w:proofErr w:type="gramStart"/>
            <w:r w:rsidRPr="00C13156">
              <w:t>МО</w:t>
            </w:r>
            <w:proofErr w:type="spellEnd"/>
            <w:proofErr w:type="gramEnd"/>
            <w:r w:rsidRPr="00C13156">
              <w:t xml:space="preserve"> Невский округ на 2017 год</w:t>
            </w:r>
          </w:p>
          <w:p w:rsidR="006F0FA3" w:rsidRPr="00C13156" w:rsidRDefault="006A66A8" w:rsidP="007959E3">
            <w:r>
              <w:rPr>
                <w:b/>
                <w:bCs/>
              </w:rPr>
              <w:t>102472,2 тыс.</w:t>
            </w:r>
            <w:r w:rsidR="006F0FA3" w:rsidRPr="00C13156">
              <w:rPr>
                <w:b/>
                <w:bCs/>
              </w:rPr>
              <w:t xml:space="preserve"> руб.</w:t>
            </w:r>
          </w:p>
          <w:p w:rsidR="006F0FA3" w:rsidRPr="006A66A8" w:rsidRDefault="006A66A8" w:rsidP="007959E3">
            <w:r w:rsidRPr="006A66A8">
              <w:rPr>
                <w:shd w:val="clear" w:color="auto" w:fill="FFFFFF" w:themeFill="background1"/>
              </w:rPr>
              <w:t>-бюджет</w:t>
            </w:r>
            <w:r w:rsidRPr="006A66A8">
              <w:t xml:space="preserve"> Санкт-Петербурга -</w:t>
            </w:r>
            <w:r w:rsidRPr="00BE163B">
              <w:rPr>
                <w:b/>
              </w:rPr>
              <w:t>1000,0 тыс</w:t>
            </w:r>
            <w:proofErr w:type="gramStart"/>
            <w:r w:rsidRPr="00BE163B">
              <w:rPr>
                <w:b/>
              </w:rPr>
              <w:t>.р</w:t>
            </w:r>
            <w:proofErr w:type="gramEnd"/>
            <w:r w:rsidRPr="00BE163B">
              <w:rPr>
                <w:b/>
              </w:rPr>
              <w:t>уб</w:t>
            </w:r>
            <w:r w:rsidRPr="006A66A8">
              <w:t>.</w:t>
            </w:r>
            <w:r w:rsidR="00BE163B">
              <w:t>(субсидия)</w:t>
            </w:r>
          </w:p>
        </w:tc>
      </w:tr>
      <w:tr w:rsidR="006F0FA3" w:rsidRPr="00C13156" w:rsidTr="00FB3C65">
        <w:tc>
          <w:tcPr>
            <w:tcW w:w="3396" w:type="dxa"/>
          </w:tcPr>
          <w:p w:rsidR="00FB3C65" w:rsidRPr="00C13156" w:rsidRDefault="006F0FA3" w:rsidP="00FB3C65">
            <w:pPr>
              <w:rPr>
                <w:b/>
              </w:rPr>
            </w:pPr>
            <w:r w:rsidRPr="00C13156">
              <w:rPr>
                <w:b/>
              </w:rPr>
              <w:t xml:space="preserve">Ожидаемые результаты </w:t>
            </w:r>
            <w:r w:rsidRPr="00C13156">
              <w:rPr>
                <w:b/>
              </w:rPr>
              <w:lastRenderedPageBreak/>
              <w:t>реализации муниципальной программы</w:t>
            </w:r>
          </w:p>
        </w:tc>
        <w:tc>
          <w:tcPr>
            <w:tcW w:w="6060" w:type="dxa"/>
          </w:tcPr>
          <w:p w:rsidR="006F0FA3" w:rsidRPr="00C13156" w:rsidRDefault="006F0FA3" w:rsidP="00FB3C65">
            <w:pPr>
              <w:jc w:val="both"/>
            </w:pPr>
            <w:r w:rsidRPr="00C13156">
              <w:rPr>
                <w:color w:val="000000"/>
                <w:spacing w:val="3"/>
              </w:rPr>
              <w:lastRenderedPageBreak/>
              <w:t xml:space="preserve">Реализация мероприятий программы позволит обеспечить </w:t>
            </w:r>
            <w:r w:rsidRPr="00C13156">
              <w:rPr>
                <w:color w:val="000000"/>
                <w:spacing w:val="3"/>
              </w:rPr>
              <w:lastRenderedPageBreak/>
              <w:t>создание благоприятной сферы жизнедеятельности населения;</w:t>
            </w:r>
          </w:p>
        </w:tc>
      </w:tr>
      <w:tr w:rsidR="00FB3C65" w:rsidRPr="00C13156" w:rsidTr="007959E3">
        <w:tc>
          <w:tcPr>
            <w:tcW w:w="3396" w:type="dxa"/>
            <w:tcBorders>
              <w:bottom w:val="single" w:sz="4" w:space="0" w:color="auto"/>
            </w:tcBorders>
          </w:tcPr>
          <w:p w:rsidR="00FB3C65" w:rsidRPr="00C13156" w:rsidRDefault="00FB3C65" w:rsidP="00FB3C65">
            <w:pPr>
              <w:rPr>
                <w:b/>
              </w:rPr>
            </w:pPr>
            <w:r>
              <w:rPr>
                <w:rFonts w:eastAsia="Times New Roman" w:cs="Times New Roman"/>
                <w:b/>
                <w:bCs/>
              </w:rPr>
              <w:lastRenderedPageBreak/>
              <w:t>Мероприятия  муниципальной программы</w:t>
            </w:r>
          </w:p>
        </w:tc>
        <w:tc>
          <w:tcPr>
            <w:tcW w:w="6060" w:type="dxa"/>
            <w:tcBorders>
              <w:bottom w:val="single" w:sz="4" w:space="0" w:color="auto"/>
            </w:tcBorders>
          </w:tcPr>
          <w:p w:rsidR="00FB3C65" w:rsidRPr="00FB3C65" w:rsidRDefault="00FB3C65" w:rsidP="00FB3C65">
            <w:pPr>
              <w:jc w:val="both"/>
              <w:rPr>
                <w:color w:val="000000"/>
                <w:spacing w:val="3"/>
              </w:rPr>
            </w:pPr>
            <w:r>
              <w:rPr>
                <w:color w:val="000000"/>
                <w:spacing w:val="3"/>
              </w:rPr>
              <w:t>Комплексное благоустройство  внутридворовых территорий по адресам</w:t>
            </w:r>
            <w:r w:rsidRPr="00FB3C65">
              <w:rPr>
                <w:color w:val="000000"/>
                <w:spacing w:val="3"/>
              </w:rPr>
              <w:t>:</w:t>
            </w:r>
          </w:p>
          <w:p w:rsidR="00FB3C65" w:rsidRDefault="00FB3C65" w:rsidP="00FB3C65">
            <w:pPr>
              <w:jc w:val="both"/>
              <w:rPr>
                <w:color w:val="000000"/>
                <w:spacing w:val="3"/>
              </w:rPr>
            </w:pPr>
            <w:r w:rsidRPr="00FB3C65">
              <w:rPr>
                <w:color w:val="000000"/>
                <w:spacing w:val="3"/>
              </w:rPr>
              <w:t>-</w:t>
            </w:r>
            <w:r>
              <w:rPr>
                <w:color w:val="000000"/>
                <w:spacing w:val="3"/>
              </w:rPr>
              <w:t xml:space="preserve">ул. </w:t>
            </w:r>
            <w:proofErr w:type="spellStart"/>
            <w:r>
              <w:rPr>
                <w:color w:val="000000"/>
                <w:spacing w:val="3"/>
              </w:rPr>
              <w:t>Дыбенко</w:t>
            </w:r>
            <w:proofErr w:type="spellEnd"/>
            <w:r>
              <w:rPr>
                <w:color w:val="000000"/>
                <w:spacing w:val="3"/>
              </w:rPr>
              <w:t xml:space="preserve"> д.22 к.1</w:t>
            </w:r>
          </w:p>
          <w:p w:rsidR="00FB3C65" w:rsidRDefault="00FB3C65" w:rsidP="00FB3C65">
            <w:pPr>
              <w:jc w:val="both"/>
              <w:rPr>
                <w:color w:val="000000"/>
                <w:spacing w:val="3"/>
              </w:rPr>
            </w:pPr>
            <w:r>
              <w:rPr>
                <w:color w:val="000000"/>
                <w:spacing w:val="3"/>
              </w:rPr>
              <w:t xml:space="preserve">-Искровский </w:t>
            </w:r>
            <w:proofErr w:type="spellStart"/>
            <w:proofErr w:type="gramStart"/>
            <w:r>
              <w:rPr>
                <w:color w:val="000000"/>
                <w:spacing w:val="3"/>
              </w:rPr>
              <w:t>пр</w:t>
            </w:r>
            <w:proofErr w:type="spellEnd"/>
            <w:proofErr w:type="gramEnd"/>
            <w:r>
              <w:rPr>
                <w:color w:val="000000"/>
                <w:spacing w:val="3"/>
              </w:rPr>
              <w:t xml:space="preserve"> д.9</w:t>
            </w:r>
          </w:p>
          <w:p w:rsidR="00FB3C65" w:rsidRDefault="00FB3C65" w:rsidP="00FB3C65">
            <w:pPr>
              <w:jc w:val="both"/>
              <w:rPr>
                <w:color w:val="000000"/>
                <w:spacing w:val="3"/>
              </w:rPr>
            </w:pPr>
            <w:r>
              <w:rPr>
                <w:color w:val="000000"/>
                <w:spacing w:val="3"/>
              </w:rPr>
              <w:t xml:space="preserve">-ул. </w:t>
            </w:r>
            <w:proofErr w:type="spellStart"/>
            <w:r>
              <w:rPr>
                <w:color w:val="000000"/>
                <w:spacing w:val="3"/>
              </w:rPr>
              <w:t>Подвойского</w:t>
            </w:r>
            <w:proofErr w:type="spellEnd"/>
            <w:r>
              <w:rPr>
                <w:color w:val="000000"/>
                <w:spacing w:val="3"/>
              </w:rPr>
              <w:t xml:space="preserve"> д.15,д.17,к.2-пр</w:t>
            </w:r>
            <w:proofErr w:type="gramStart"/>
            <w:r>
              <w:rPr>
                <w:color w:val="000000"/>
                <w:spacing w:val="3"/>
              </w:rPr>
              <w:t>.Б</w:t>
            </w:r>
            <w:proofErr w:type="gramEnd"/>
            <w:r>
              <w:rPr>
                <w:color w:val="000000"/>
                <w:spacing w:val="3"/>
              </w:rPr>
              <w:t>ольшевиков  д.13 к.2</w:t>
            </w:r>
          </w:p>
          <w:p w:rsidR="00FB3C65" w:rsidRDefault="00FB3C65" w:rsidP="00FB3C65">
            <w:pPr>
              <w:jc w:val="both"/>
              <w:rPr>
                <w:color w:val="000000"/>
                <w:spacing w:val="3"/>
              </w:rPr>
            </w:pPr>
            <w:r>
              <w:rPr>
                <w:color w:val="000000"/>
                <w:spacing w:val="3"/>
              </w:rPr>
              <w:t>-ул</w:t>
            </w:r>
            <w:proofErr w:type="gramStart"/>
            <w:r>
              <w:rPr>
                <w:color w:val="000000"/>
                <w:spacing w:val="3"/>
              </w:rPr>
              <w:t>.К</w:t>
            </w:r>
            <w:proofErr w:type="gramEnd"/>
            <w:r>
              <w:rPr>
                <w:color w:val="000000"/>
                <w:spacing w:val="3"/>
              </w:rPr>
              <w:t>оллонтай д.21 к.1</w:t>
            </w:r>
            <w:r w:rsidR="006A66A8">
              <w:rPr>
                <w:color w:val="000000"/>
                <w:spacing w:val="3"/>
              </w:rPr>
              <w:t>,</w:t>
            </w:r>
          </w:p>
          <w:p w:rsidR="006A66A8" w:rsidRDefault="006A66A8" w:rsidP="00FB3C65">
            <w:pPr>
              <w:jc w:val="both"/>
              <w:rPr>
                <w:color w:val="000000"/>
                <w:spacing w:val="3"/>
              </w:rPr>
            </w:pPr>
            <w:r>
              <w:rPr>
                <w:color w:val="000000"/>
                <w:spacing w:val="3"/>
              </w:rPr>
              <w:t>-у</w:t>
            </w:r>
            <w:r w:rsidR="00BE163B">
              <w:rPr>
                <w:color w:val="000000"/>
                <w:spacing w:val="3"/>
              </w:rPr>
              <w:t>часток 1 ул.Коллонтай (внутриквартальный сквер юго-западнее д.13/1 по ул.Коллонтай</w:t>
            </w:r>
          </w:p>
          <w:p w:rsidR="00FB3C65" w:rsidRPr="00FB3C65" w:rsidRDefault="00FB3C65" w:rsidP="00FB3C65">
            <w:pPr>
              <w:jc w:val="both"/>
              <w:rPr>
                <w:color w:val="000000"/>
                <w:spacing w:val="3"/>
              </w:rPr>
            </w:pPr>
            <w:proofErr w:type="gramStart"/>
            <w:r>
              <w:rPr>
                <w:color w:val="000000"/>
                <w:spacing w:val="3"/>
              </w:rPr>
              <w:t xml:space="preserve">Текущий ремонт придомовых территорий и территорий дворов, включая проезды и въезды, пешеходные дорожки (ремонт асфальтового покрытия, ремонт пешеходных дорожек, оснований детских площадок, завоз песка в песочницы, установка и ремонт ограждений газонов, установка и содержание малых архитектурных форм, уличной мебели, </w:t>
            </w:r>
            <w:r w:rsidR="00AD0FBA">
              <w:rPr>
                <w:color w:val="000000"/>
                <w:spacing w:val="3"/>
              </w:rPr>
              <w:t>озеленение и содержание территорий зеленых насаждений, посадка деревьев и кустарников, обустройство и содержание детских и спортивных площадок, обеспечение чистоты и порядка</w:t>
            </w:r>
            <w:proofErr w:type="gramEnd"/>
            <w:r w:rsidR="00AD0FBA">
              <w:rPr>
                <w:color w:val="000000"/>
                <w:spacing w:val="3"/>
              </w:rPr>
              <w:t xml:space="preserve"> территории муниципального образования, устройство и ремонт искусственных неровностей на проездах и въездах придомовых и дворовых территорий.</w:t>
            </w:r>
          </w:p>
        </w:tc>
      </w:tr>
    </w:tbl>
    <w:p w:rsidR="002C0A8A" w:rsidRPr="00C13156" w:rsidRDefault="002C0A8A" w:rsidP="0058308C"/>
    <w:p w:rsidR="002C0A8A" w:rsidRPr="00C13156" w:rsidRDefault="002C0A8A"/>
    <w:p w:rsidR="00125B2B" w:rsidRPr="00C13156" w:rsidRDefault="00125B2B" w:rsidP="00125B2B">
      <w:pPr>
        <w:spacing w:after="0" w:line="240" w:lineRule="auto"/>
        <w:jc w:val="both"/>
        <w:rPr>
          <w:rStyle w:val="a4"/>
          <w:rFonts w:eastAsia="Times New Roman" w:cs="Times New Roman"/>
        </w:rPr>
      </w:pPr>
      <w:r w:rsidRPr="00C13156">
        <w:rPr>
          <w:rStyle w:val="a4"/>
        </w:rPr>
        <w:t>2.</w:t>
      </w:r>
      <w:r w:rsidRPr="00C13156">
        <w:rPr>
          <w:rStyle w:val="a4"/>
          <w:rFonts w:eastAsia="Times New Roman" w:cs="Times New Roman"/>
        </w:rPr>
        <w:t>Муниципальная программа</w:t>
      </w:r>
      <w:r w:rsidRPr="00C13156">
        <w:rPr>
          <w:rStyle w:val="a4"/>
        </w:rPr>
        <w:t xml:space="preserve"> </w:t>
      </w:r>
      <w:r w:rsidRPr="00C13156">
        <w:rPr>
          <w:rStyle w:val="a4"/>
          <w:rFonts w:eastAsia="Times New Roman" w:cs="Times New Roman"/>
        </w:rPr>
        <w:t>внутригородского муниципального образования Санкт-Петербурга</w:t>
      </w:r>
    </w:p>
    <w:p w:rsidR="00125B2B" w:rsidRPr="00C13156" w:rsidRDefault="00125B2B" w:rsidP="00125B2B">
      <w:pPr>
        <w:spacing w:after="0" w:line="240" w:lineRule="auto"/>
        <w:jc w:val="both"/>
        <w:rPr>
          <w:rStyle w:val="a4"/>
          <w:rFonts w:eastAsia="Times New Roman" w:cs="Times New Roman"/>
        </w:rPr>
      </w:pPr>
      <w:r w:rsidRPr="00C13156">
        <w:rPr>
          <w:rStyle w:val="a4"/>
          <w:rFonts w:eastAsia="Times New Roman" w:cs="Times New Roman"/>
        </w:rPr>
        <w:t>муниципального округа Невский округ</w:t>
      </w:r>
      <w:r w:rsidRPr="00C13156">
        <w:rPr>
          <w:rStyle w:val="a4"/>
        </w:rPr>
        <w:t xml:space="preserve"> </w:t>
      </w:r>
      <w:r w:rsidRPr="00C13156">
        <w:rPr>
          <w:rStyle w:val="a4"/>
          <w:rFonts w:eastAsia="Times New Roman" w:cs="Times New Roman"/>
        </w:rPr>
        <w:t>мероприятий, направленных на организацию и проведение мероприятий по сохранению и развитию местных традиций и обрядов, на 2017 год</w:t>
      </w:r>
    </w:p>
    <w:p w:rsidR="00125B2B" w:rsidRPr="00C13156" w:rsidRDefault="00125B2B" w:rsidP="00125B2B">
      <w:pPr>
        <w:jc w:val="both"/>
        <w:rPr>
          <w:rStyle w:val="a4"/>
          <w:rFonts w:eastAsia="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24"/>
        <w:gridCol w:w="6582"/>
      </w:tblGrid>
      <w:tr w:rsidR="007959E3" w:rsidRPr="00C13156" w:rsidTr="007959E3">
        <w:trPr>
          <w:trHeight w:val="851"/>
        </w:trPr>
        <w:tc>
          <w:tcPr>
            <w:tcW w:w="1970" w:type="dxa"/>
            <w:tcMar>
              <w:top w:w="0" w:type="dxa"/>
              <w:left w:w="108" w:type="dxa"/>
              <w:bottom w:w="0" w:type="dxa"/>
              <w:right w:w="108" w:type="dxa"/>
            </w:tcMar>
            <w:vAlign w:val="center"/>
          </w:tcPr>
          <w:p w:rsidR="007959E3" w:rsidRPr="00C13156" w:rsidRDefault="007959E3" w:rsidP="007959E3">
            <w:pPr>
              <w:snapToGrid w:val="0"/>
              <w:spacing w:before="100" w:beforeAutospacing="1" w:after="100" w:afterAutospacing="1"/>
              <w:rPr>
                <w:rFonts w:eastAsia="Times New Roman" w:cs="Times New Roman"/>
                <w:b/>
                <w:bCs/>
              </w:rPr>
            </w:pPr>
            <w:r w:rsidRPr="00C13156">
              <w:rPr>
                <w:rFonts w:eastAsia="Times New Roman" w:cs="Times New Roman"/>
                <w:b/>
                <w:bCs/>
              </w:rPr>
              <w:t>Участники реализации муниципальной программы</w:t>
            </w:r>
          </w:p>
        </w:tc>
        <w:tc>
          <w:tcPr>
            <w:tcW w:w="7104" w:type="dxa"/>
            <w:tcMar>
              <w:top w:w="0" w:type="dxa"/>
              <w:left w:w="108" w:type="dxa"/>
              <w:bottom w:w="0" w:type="dxa"/>
              <w:right w:w="108" w:type="dxa"/>
            </w:tcMar>
            <w:vAlign w:val="center"/>
          </w:tcPr>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xml:space="preserve">- Местная администрация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юридические и физические лица, в том числе индивидуальные предприниматели, с которыми по результатам проведения закупки товаров, работ, услуг заключены муниципальные контракты на поставку товаров (выполнение работ, оказание услуг) для реализации мероприятий программы;</w:t>
            </w:r>
          </w:p>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xml:space="preserve">- жители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tc>
      </w:tr>
      <w:tr w:rsidR="007959E3" w:rsidRPr="00C13156" w:rsidTr="007959E3">
        <w:trPr>
          <w:trHeight w:val="851"/>
        </w:trPr>
        <w:tc>
          <w:tcPr>
            <w:tcW w:w="1970" w:type="dxa"/>
            <w:tcMar>
              <w:top w:w="0" w:type="dxa"/>
              <w:left w:w="108" w:type="dxa"/>
              <w:bottom w:w="0" w:type="dxa"/>
              <w:right w:w="108" w:type="dxa"/>
            </w:tcMar>
            <w:vAlign w:val="center"/>
          </w:tcPr>
          <w:p w:rsidR="007959E3" w:rsidRPr="00C13156" w:rsidRDefault="007959E3" w:rsidP="007959E3">
            <w:pPr>
              <w:snapToGrid w:val="0"/>
              <w:spacing w:before="100" w:beforeAutospacing="1" w:after="100" w:afterAutospacing="1"/>
              <w:rPr>
                <w:rFonts w:eastAsia="Times New Roman" w:cs="Times New Roman"/>
                <w:b/>
                <w:bCs/>
              </w:rPr>
            </w:pPr>
            <w:r w:rsidRPr="00C13156">
              <w:rPr>
                <w:rFonts w:eastAsia="Times New Roman" w:cs="Times New Roman"/>
                <w:b/>
                <w:bCs/>
              </w:rPr>
              <w:t>Цели и задачи  муниципальной программы</w:t>
            </w:r>
          </w:p>
        </w:tc>
        <w:tc>
          <w:tcPr>
            <w:tcW w:w="7104" w:type="dxa"/>
            <w:tcMar>
              <w:top w:w="0" w:type="dxa"/>
              <w:left w:w="108" w:type="dxa"/>
              <w:bottom w:w="0" w:type="dxa"/>
              <w:right w:w="108" w:type="dxa"/>
            </w:tcMar>
            <w:vAlign w:val="center"/>
          </w:tcPr>
          <w:p w:rsidR="007959E3" w:rsidRPr="00C13156" w:rsidRDefault="007959E3" w:rsidP="007959E3">
            <w:pPr>
              <w:spacing w:after="0" w:line="240" w:lineRule="auto"/>
              <w:ind w:right="30"/>
              <w:jc w:val="both"/>
              <w:rPr>
                <w:rFonts w:eastAsia="Times New Roman" w:cs="Times New Roman"/>
                <w:color w:val="000000"/>
              </w:rPr>
            </w:pPr>
            <w:r w:rsidRPr="00C13156">
              <w:rPr>
                <w:rFonts w:eastAsia="Times New Roman" w:cs="Times New Roman"/>
                <w:color w:val="000000"/>
              </w:rPr>
              <w:t>- создание и сохранение традиций на территории МО Невский округ;</w:t>
            </w:r>
          </w:p>
          <w:p w:rsidR="007959E3" w:rsidRPr="00C13156" w:rsidRDefault="007959E3" w:rsidP="007959E3">
            <w:pPr>
              <w:spacing w:after="0" w:line="240" w:lineRule="auto"/>
              <w:ind w:right="30"/>
              <w:jc w:val="both"/>
              <w:rPr>
                <w:rFonts w:eastAsia="Times New Roman" w:cs="Times New Roman"/>
                <w:color w:val="000000"/>
              </w:rPr>
            </w:pPr>
            <w:r w:rsidRPr="00C13156">
              <w:rPr>
                <w:rFonts w:eastAsia="Times New Roman" w:cs="Times New Roman"/>
                <w:color w:val="000000"/>
              </w:rPr>
              <w:t>- повышение уровня социальной адаптации МО Невский округ пожилого возраста и упрочнение их социальных связей в обществе;</w:t>
            </w:r>
          </w:p>
          <w:p w:rsidR="007959E3" w:rsidRPr="00C13156" w:rsidRDefault="007959E3" w:rsidP="007959E3">
            <w:pPr>
              <w:spacing w:after="0" w:line="240" w:lineRule="auto"/>
              <w:ind w:right="30"/>
              <w:jc w:val="both"/>
              <w:rPr>
                <w:rFonts w:eastAsia="Times New Roman" w:cs="Times New Roman"/>
                <w:color w:val="000000"/>
              </w:rPr>
            </w:pPr>
            <w:r w:rsidRPr="00C13156">
              <w:rPr>
                <w:rFonts w:eastAsia="Times New Roman" w:cs="Times New Roman"/>
                <w:color w:val="000000"/>
              </w:rPr>
              <w:t>- создание условий для реализации позитивной, социально-значимой энергии молодежи;</w:t>
            </w:r>
          </w:p>
          <w:p w:rsidR="007959E3" w:rsidRPr="00C13156" w:rsidRDefault="007959E3" w:rsidP="007959E3">
            <w:pPr>
              <w:spacing w:after="0" w:line="240" w:lineRule="auto"/>
              <w:ind w:right="30"/>
              <w:jc w:val="both"/>
              <w:rPr>
                <w:rFonts w:eastAsia="Times New Roman" w:cs="Times New Roman"/>
                <w:color w:val="000000"/>
              </w:rPr>
            </w:pPr>
            <w:r w:rsidRPr="00C13156">
              <w:rPr>
                <w:rFonts w:eastAsia="Times New Roman" w:cs="Times New Roman"/>
                <w:color w:val="000000"/>
              </w:rPr>
              <w:t>- сохранение русских, народных, этнических, национальных, религиозных обрядов и традиций;</w:t>
            </w:r>
          </w:p>
          <w:p w:rsidR="007959E3" w:rsidRPr="00C13156" w:rsidRDefault="007959E3" w:rsidP="007959E3">
            <w:pPr>
              <w:spacing w:after="0" w:line="240" w:lineRule="auto"/>
              <w:ind w:right="30"/>
              <w:jc w:val="both"/>
              <w:rPr>
                <w:rFonts w:eastAsia="Times New Roman" w:cs="Times New Roman"/>
                <w:color w:val="000000"/>
              </w:rPr>
            </w:pPr>
            <w:r w:rsidRPr="00C13156">
              <w:rPr>
                <w:rFonts w:eastAsia="Times New Roman" w:cs="Times New Roman"/>
                <w:color w:val="000000"/>
              </w:rPr>
              <w:t>- содействие поддержанию лучших традиций межкультурных и межэтнических отношений.</w:t>
            </w:r>
          </w:p>
          <w:p w:rsidR="007959E3" w:rsidRPr="00C13156" w:rsidRDefault="007959E3" w:rsidP="007959E3">
            <w:pPr>
              <w:spacing w:after="0" w:line="240" w:lineRule="auto"/>
              <w:ind w:right="30"/>
              <w:jc w:val="both"/>
              <w:rPr>
                <w:rFonts w:eastAsia="Times New Roman" w:cs="Times New Roman"/>
                <w:color w:val="000000"/>
              </w:rPr>
            </w:pPr>
          </w:p>
        </w:tc>
      </w:tr>
      <w:tr w:rsidR="007959E3" w:rsidRPr="00C13156" w:rsidTr="007959E3">
        <w:trPr>
          <w:trHeight w:val="851"/>
        </w:trPr>
        <w:tc>
          <w:tcPr>
            <w:tcW w:w="1970" w:type="dxa"/>
            <w:tcMar>
              <w:top w:w="0" w:type="dxa"/>
              <w:left w:w="108" w:type="dxa"/>
              <w:bottom w:w="0" w:type="dxa"/>
              <w:right w:w="108" w:type="dxa"/>
            </w:tcMar>
            <w:vAlign w:val="center"/>
          </w:tcPr>
          <w:p w:rsidR="007959E3" w:rsidRPr="00C13156" w:rsidRDefault="007959E3" w:rsidP="007959E3">
            <w:pPr>
              <w:snapToGrid w:val="0"/>
              <w:spacing w:before="100" w:beforeAutospacing="1" w:after="100" w:afterAutospacing="1"/>
              <w:ind w:firstLine="33"/>
              <w:jc w:val="both"/>
              <w:rPr>
                <w:rFonts w:eastAsia="Times New Roman" w:cs="Times New Roman"/>
                <w:b/>
                <w:bCs/>
              </w:rPr>
            </w:pPr>
            <w:r w:rsidRPr="00C13156">
              <w:rPr>
                <w:rFonts w:eastAsia="Times New Roman" w:cs="Times New Roman"/>
                <w:b/>
                <w:bCs/>
              </w:rPr>
              <w:t xml:space="preserve">Целевые индикаторы и показатели муниципальной </w:t>
            </w:r>
            <w:r w:rsidRPr="00C13156">
              <w:rPr>
                <w:rFonts w:eastAsia="Times New Roman" w:cs="Times New Roman"/>
                <w:b/>
                <w:bCs/>
              </w:rPr>
              <w:lastRenderedPageBreak/>
              <w:t>программы</w:t>
            </w:r>
          </w:p>
        </w:tc>
        <w:tc>
          <w:tcPr>
            <w:tcW w:w="7104" w:type="dxa"/>
            <w:tcMar>
              <w:top w:w="0" w:type="dxa"/>
              <w:left w:w="108" w:type="dxa"/>
              <w:bottom w:w="0" w:type="dxa"/>
              <w:right w:w="108" w:type="dxa"/>
            </w:tcMar>
            <w:vAlign w:val="center"/>
          </w:tcPr>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lastRenderedPageBreak/>
              <w:t xml:space="preserve">- количество реализованных мероприятий программы по отношению к </w:t>
            </w:r>
            <w:proofErr w:type="gramStart"/>
            <w:r w:rsidRPr="00C13156">
              <w:rPr>
                <w:rFonts w:eastAsia="Times New Roman" w:cs="Times New Roman"/>
              </w:rPr>
              <w:t>запланированным</w:t>
            </w:r>
            <w:proofErr w:type="gramEnd"/>
            <w:r w:rsidRPr="00C13156">
              <w:rPr>
                <w:rFonts w:eastAsia="Times New Roman" w:cs="Times New Roman"/>
              </w:rPr>
              <w:t>;</w:t>
            </w:r>
          </w:p>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количество участников мероприятий программы</w:t>
            </w:r>
          </w:p>
        </w:tc>
      </w:tr>
      <w:tr w:rsidR="007959E3" w:rsidRPr="00C13156" w:rsidTr="007959E3">
        <w:trPr>
          <w:trHeight w:val="851"/>
        </w:trPr>
        <w:tc>
          <w:tcPr>
            <w:tcW w:w="1970" w:type="dxa"/>
            <w:tcMar>
              <w:top w:w="0" w:type="dxa"/>
              <w:left w:w="108" w:type="dxa"/>
              <w:bottom w:w="0" w:type="dxa"/>
              <w:right w:w="108" w:type="dxa"/>
            </w:tcMar>
            <w:vAlign w:val="center"/>
          </w:tcPr>
          <w:p w:rsidR="007959E3" w:rsidRPr="00C13156" w:rsidRDefault="007959E3" w:rsidP="007959E3">
            <w:pPr>
              <w:snapToGrid w:val="0"/>
              <w:spacing w:before="100" w:beforeAutospacing="1" w:after="100" w:afterAutospacing="1"/>
              <w:rPr>
                <w:rFonts w:eastAsia="Times New Roman" w:cs="Times New Roman"/>
              </w:rPr>
            </w:pPr>
            <w:r w:rsidRPr="00C13156">
              <w:rPr>
                <w:rFonts w:eastAsia="Times New Roman" w:cs="Times New Roman"/>
                <w:b/>
                <w:bCs/>
              </w:rPr>
              <w:lastRenderedPageBreak/>
              <w:t>Сроки реализации  муниципальной программы</w:t>
            </w:r>
          </w:p>
        </w:tc>
        <w:tc>
          <w:tcPr>
            <w:tcW w:w="7104" w:type="dxa"/>
            <w:tcMar>
              <w:top w:w="0" w:type="dxa"/>
              <w:left w:w="108" w:type="dxa"/>
              <w:bottom w:w="0" w:type="dxa"/>
              <w:right w:w="108" w:type="dxa"/>
            </w:tcMar>
            <w:vAlign w:val="center"/>
          </w:tcPr>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1</w:t>
            </w:r>
            <w:r w:rsidR="00B961B1">
              <w:rPr>
                <w:rFonts w:eastAsia="Times New Roman" w:cs="Times New Roman"/>
              </w:rPr>
              <w:t>-2</w:t>
            </w:r>
            <w:r w:rsidRPr="00C13156">
              <w:rPr>
                <w:rFonts w:eastAsia="Times New Roman" w:cs="Times New Roman"/>
              </w:rPr>
              <w:t xml:space="preserve"> квартал 2017 года</w:t>
            </w:r>
          </w:p>
        </w:tc>
      </w:tr>
      <w:tr w:rsidR="007959E3" w:rsidRPr="00C13156" w:rsidTr="007959E3">
        <w:trPr>
          <w:trHeight w:val="851"/>
        </w:trPr>
        <w:tc>
          <w:tcPr>
            <w:tcW w:w="1970" w:type="dxa"/>
            <w:tcMar>
              <w:top w:w="0" w:type="dxa"/>
              <w:left w:w="108" w:type="dxa"/>
              <w:bottom w:w="0" w:type="dxa"/>
              <w:right w:w="108" w:type="dxa"/>
            </w:tcMar>
            <w:vAlign w:val="center"/>
          </w:tcPr>
          <w:p w:rsidR="007959E3" w:rsidRPr="00C13156" w:rsidRDefault="007959E3" w:rsidP="007959E3">
            <w:pPr>
              <w:snapToGrid w:val="0"/>
              <w:spacing w:before="100" w:beforeAutospacing="1" w:after="100" w:afterAutospacing="1"/>
              <w:rPr>
                <w:rFonts w:eastAsia="Times New Roman" w:cs="Times New Roman"/>
              </w:rPr>
            </w:pPr>
            <w:r w:rsidRPr="00C13156">
              <w:rPr>
                <w:rFonts w:eastAsia="Times New Roman" w:cs="Times New Roman"/>
                <w:b/>
                <w:bCs/>
              </w:rPr>
              <w:t>Ресурсное обеспечение муниципальной программы</w:t>
            </w:r>
          </w:p>
        </w:tc>
        <w:tc>
          <w:tcPr>
            <w:tcW w:w="7104" w:type="dxa"/>
            <w:tcMar>
              <w:top w:w="0" w:type="dxa"/>
              <w:left w:w="108" w:type="dxa"/>
              <w:bottom w:w="0" w:type="dxa"/>
              <w:right w:w="108" w:type="dxa"/>
            </w:tcMar>
            <w:vAlign w:val="center"/>
          </w:tcPr>
          <w:p w:rsidR="007959E3" w:rsidRPr="00C13156" w:rsidRDefault="00B961B1" w:rsidP="007959E3">
            <w:pPr>
              <w:spacing w:after="0" w:line="240" w:lineRule="auto"/>
              <w:jc w:val="both"/>
              <w:rPr>
                <w:rFonts w:eastAsia="Times New Roman" w:cs="Times New Roman"/>
              </w:rPr>
            </w:pPr>
            <w:r>
              <w:rPr>
                <w:rFonts w:eastAsia="Times New Roman" w:cs="Times New Roman"/>
              </w:rPr>
              <w:t>353,1</w:t>
            </w:r>
            <w:r w:rsidR="007959E3" w:rsidRPr="00C13156">
              <w:rPr>
                <w:rFonts w:eastAsia="Times New Roman" w:cs="Times New Roman"/>
              </w:rPr>
              <w:t xml:space="preserve"> тыс. рублей</w:t>
            </w:r>
          </w:p>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xml:space="preserve">- местный бюджет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 на 2017 год</w:t>
            </w:r>
          </w:p>
        </w:tc>
      </w:tr>
      <w:tr w:rsidR="007959E3" w:rsidRPr="00C13156" w:rsidTr="007959E3">
        <w:trPr>
          <w:trHeight w:val="851"/>
        </w:trPr>
        <w:tc>
          <w:tcPr>
            <w:tcW w:w="1970" w:type="dxa"/>
            <w:tcMar>
              <w:top w:w="0" w:type="dxa"/>
              <w:left w:w="108" w:type="dxa"/>
              <w:bottom w:w="0" w:type="dxa"/>
              <w:right w:w="108" w:type="dxa"/>
            </w:tcMar>
            <w:vAlign w:val="center"/>
          </w:tcPr>
          <w:p w:rsidR="007959E3" w:rsidRPr="00C13156" w:rsidRDefault="007959E3" w:rsidP="007959E3">
            <w:pPr>
              <w:spacing w:before="100" w:beforeAutospacing="1" w:after="100" w:afterAutospacing="1"/>
              <w:rPr>
                <w:rFonts w:eastAsia="Times New Roman" w:cs="Times New Roman"/>
              </w:rPr>
            </w:pPr>
            <w:r w:rsidRPr="00C13156">
              <w:rPr>
                <w:rFonts w:eastAsia="Times New Roman" w:cs="Times New Roman"/>
                <w:b/>
                <w:bCs/>
              </w:rPr>
              <w:t>Ожидаемые результаты реализации муниципальной программы</w:t>
            </w:r>
          </w:p>
          <w:p w:rsidR="007959E3" w:rsidRPr="00C13156" w:rsidRDefault="007959E3" w:rsidP="007959E3">
            <w:pPr>
              <w:snapToGrid w:val="0"/>
              <w:spacing w:before="100" w:beforeAutospacing="1" w:after="100" w:afterAutospacing="1"/>
              <w:rPr>
                <w:rFonts w:eastAsia="Times New Roman" w:cs="Times New Roman"/>
              </w:rPr>
            </w:pPr>
            <w:r w:rsidRPr="00C13156">
              <w:rPr>
                <w:rFonts w:eastAsia="Times New Roman" w:cs="Times New Roman"/>
                <w:b/>
                <w:bCs/>
              </w:rPr>
              <w:t> </w:t>
            </w:r>
          </w:p>
        </w:tc>
        <w:tc>
          <w:tcPr>
            <w:tcW w:w="7104" w:type="dxa"/>
            <w:tcMar>
              <w:top w:w="0" w:type="dxa"/>
              <w:left w:w="108" w:type="dxa"/>
              <w:bottom w:w="0" w:type="dxa"/>
              <w:right w:w="108" w:type="dxa"/>
            </w:tcMar>
            <w:vAlign w:val="center"/>
          </w:tcPr>
          <w:p w:rsidR="007959E3" w:rsidRPr="00C13156" w:rsidRDefault="007959E3" w:rsidP="007959E3">
            <w:pPr>
              <w:autoSpaceDE w:val="0"/>
              <w:autoSpaceDN w:val="0"/>
              <w:spacing w:after="0" w:line="240" w:lineRule="auto"/>
              <w:ind w:right="30"/>
              <w:jc w:val="both"/>
              <w:rPr>
                <w:rFonts w:eastAsia="Times New Roman" w:cs="Times New Roman"/>
                <w:color w:val="000000"/>
              </w:rPr>
            </w:pPr>
            <w:r w:rsidRPr="00C13156">
              <w:rPr>
                <w:rFonts w:eastAsia="Times New Roman" w:cs="Courier New"/>
                <w:color w:val="000000"/>
              </w:rPr>
              <w:t xml:space="preserve">- </w:t>
            </w:r>
            <w:r w:rsidRPr="00C13156">
              <w:rPr>
                <w:rFonts w:eastAsia="Times New Roman" w:cs="Times New Roman"/>
                <w:color w:val="000000"/>
              </w:rPr>
              <w:t>повышение активности жителей муниципального образования в участии в культурно-массовых мероприятиях округа, направленных на сохранение традиций;</w:t>
            </w:r>
          </w:p>
          <w:p w:rsidR="007959E3" w:rsidRPr="00C13156" w:rsidRDefault="007959E3" w:rsidP="007959E3">
            <w:pPr>
              <w:autoSpaceDE w:val="0"/>
              <w:autoSpaceDN w:val="0"/>
              <w:spacing w:after="0" w:line="240" w:lineRule="auto"/>
              <w:ind w:right="30"/>
              <w:jc w:val="both"/>
              <w:rPr>
                <w:rFonts w:eastAsia="Times New Roman" w:cs="Times New Roman"/>
                <w:color w:val="000000"/>
              </w:rPr>
            </w:pPr>
            <w:r w:rsidRPr="00C13156">
              <w:rPr>
                <w:rFonts w:eastAsia="Times New Roman" w:cs="Times New Roman"/>
                <w:color w:val="000000"/>
              </w:rPr>
              <w:t>- повышение культурного уровня и расширения кругозора различных слоев населения муниципального образования;</w:t>
            </w:r>
          </w:p>
          <w:p w:rsidR="007959E3" w:rsidRPr="00C13156" w:rsidRDefault="007959E3" w:rsidP="007959E3">
            <w:pPr>
              <w:autoSpaceDE w:val="0"/>
              <w:autoSpaceDN w:val="0"/>
              <w:spacing w:after="0" w:line="240" w:lineRule="auto"/>
              <w:ind w:right="30"/>
              <w:jc w:val="both"/>
              <w:rPr>
                <w:rFonts w:eastAsia="Times New Roman" w:cs="Times New Roman"/>
                <w:color w:val="000000"/>
              </w:rPr>
            </w:pPr>
            <w:r w:rsidRPr="00C13156">
              <w:rPr>
                <w:rFonts w:eastAsia="Times New Roman" w:cs="Times New Roman"/>
                <w:color w:val="000000"/>
              </w:rPr>
              <w:t>- сохранение исторического наследия;</w:t>
            </w:r>
          </w:p>
          <w:p w:rsidR="007959E3" w:rsidRPr="00C13156" w:rsidRDefault="007959E3" w:rsidP="007959E3">
            <w:pPr>
              <w:autoSpaceDE w:val="0"/>
              <w:autoSpaceDN w:val="0"/>
              <w:spacing w:after="0" w:line="240" w:lineRule="auto"/>
              <w:ind w:right="30"/>
              <w:jc w:val="both"/>
              <w:rPr>
                <w:rFonts w:eastAsia="Times New Roman" w:cs="Times New Roman"/>
                <w:color w:val="000000"/>
              </w:rPr>
            </w:pPr>
            <w:r w:rsidRPr="00C13156">
              <w:rPr>
                <w:rFonts w:eastAsia="Times New Roman" w:cs="Times New Roman"/>
                <w:color w:val="000000"/>
              </w:rPr>
              <w:t>- укрепление атмосферы уважения к собственным культурным ценностям.</w:t>
            </w:r>
          </w:p>
          <w:p w:rsidR="007959E3" w:rsidRPr="00C13156" w:rsidRDefault="007959E3" w:rsidP="007959E3">
            <w:pPr>
              <w:autoSpaceDE w:val="0"/>
              <w:autoSpaceDN w:val="0"/>
              <w:spacing w:after="0" w:line="240" w:lineRule="auto"/>
              <w:ind w:right="30"/>
              <w:jc w:val="both"/>
              <w:rPr>
                <w:rFonts w:eastAsia="Times New Roman" w:cs="Times New Roman"/>
                <w:color w:val="000000"/>
              </w:rPr>
            </w:pPr>
          </w:p>
          <w:p w:rsidR="007959E3" w:rsidRPr="00C13156" w:rsidRDefault="007959E3" w:rsidP="007959E3">
            <w:pPr>
              <w:spacing w:after="0" w:line="240" w:lineRule="auto"/>
              <w:jc w:val="both"/>
              <w:rPr>
                <w:rFonts w:eastAsia="Times New Roman" w:cs="Times New Roman"/>
              </w:rPr>
            </w:pPr>
          </w:p>
        </w:tc>
      </w:tr>
      <w:tr w:rsidR="00B961B1" w:rsidRPr="00C13156" w:rsidTr="007959E3">
        <w:trPr>
          <w:trHeight w:val="851"/>
        </w:trPr>
        <w:tc>
          <w:tcPr>
            <w:tcW w:w="1970" w:type="dxa"/>
            <w:tcMar>
              <w:top w:w="0" w:type="dxa"/>
              <w:left w:w="108" w:type="dxa"/>
              <w:bottom w:w="0" w:type="dxa"/>
              <w:right w:w="108" w:type="dxa"/>
            </w:tcMar>
            <w:vAlign w:val="center"/>
          </w:tcPr>
          <w:p w:rsidR="00B961B1" w:rsidRPr="00C13156" w:rsidRDefault="00B961B1" w:rsidP="007959E3">
            <w:pPr>
              <w:spacing w:before="100" w:beforeAutospacing="1" w:after="100" w:afterAutospacing="1"/>
              <w:rPr>
                <w:rFonts w:eastAsia="Times New Roman" w:cs="Times New Roman"/>
                <w:b/>
                <w:bCs/>
              </w:rPr>
            </w:pPr>
            <w:r>
              <w:rPr>
                <w:rFonts w:eastAsia="Times New Roman" w:cs="Times New Roman"/>
                <w:b/>
                <w:bCs/>
              </w:rPr>
              <w:t>Мероприятия  муниципальной программы</w:t>
            </w:r>
          </w:p>
        </w:tc>
        <w:tc>
          <w:tcPr>
            <w:tcW w:w="7104" w:type="dxa"/>
            <w:tcMar>
              <w:top w:w="0" w:type="dxa"/>
              <w:left w:w="108" w:type="dxa"/>
              <w:bottom w:w="0" w:type="dxa"/>
              <w:right w:w="108" w:type="dxa"/>
            </w:tcMar>
            <w:vAlign w:val="center"/>
          </w:tcPr>
          <w:p w:rsidR="00FB3C65" w:rsidRDefault="00FB3C65" w:rsidP="00B961B1">
            <w:pPr>
              <w:autoSpaceDE w:val="0"/>
              <w:autoSpaceDN w:val="0"/>
              <w:spacing w:after="0" w:line="240" w:lineRule="auto"/>
              <w:ind w:right="30"/>
              <w:jc w:val="both"/>
              <w:rPr>
                <w:rFonts w:eastAsia="Times New Roman" w:cs="Courier New"/>
                <w:color w:val="000000"/>
              </w:rPr>
            </w:pPr>
            <w:r>
              <w:rPr>
                <w:rFonts w:eastAsia="Times New Roman" w:cs="Courier New"/>
                <w:color w:val="000000"/>
              </w:rPr>
              <w:t>-о</w:t>
            </w:r>
            <w:r w:rsidR="00B961B1">
              <w:rPr>
                <w:rFonts w:eastAsia="Times New Roman" w:cs="Courier New"/>
                <w:color w:val="000000"/>
              </w:rPr>
              <w:t>рганизация и проведение уличного гуляния, посвященного  празднованию проводов  зимы</w:t>
            </w:r>
            <w:r>
              <w:rPr>
                <w:rFonts w:eastAsia="Times New Roman" w:cs="Courier New"/>
                <w:color w:val="000000"/>
              </w:rPr>
              <w:t xml:space="preserve"> для жителей муниципального образования, </w:t>
            </w:r>
          </w:p>
          <w:p w:rsidR="00B961B1" w:rsidRPr="00C13156" w:rsidRDefault="00FB3C65" w:rsidP="00FB3C65">
            <w:pPr>
              <w:autoSpaceDE w:val="0"/>
              <w:autoSpaceDN w:val="0"/>
              <w:spacing w:after="0" w:line="240" w:lineRule="auto"/>
              <w:ind w:right="30"/>
              <w:jc w:val="both"/>
              <w:rPr>
                <w:rFonts w:eastAsia="Times New Roman" w:cs="Courier New"/>
                <w:color w:val="000000"/>
              </w:rPr>
            </w:pPr>
            <w:r>
              <w:rPr>
                <w:rFonts w:eastAsia="Times New Roman" w:cs="Courier New"/>
                <w:color w:val="000000"/>
              </w:rPr>
              <w:t>-организация и проведение уличного гуляния «Светлое Воскресение» для жителей муниципального образования.</w:t>
            </w:r>
          </w:p>
        </w:tc>
      </w:tr>
    </w:tbl>
    <w:p w:rsidR="000F18BB" w:rsidRPr="00C13156" w:rsidRDefault="000F18BB"/>
    <w:p w:rsidR="000F18BB" w:rsidRPr="00C13156" w:rsidRDefault="000F18BB" w:rsidP="007959E3">
      <w:pPr>
        <w:spacing w:after="0" w:line="240" w:lineRule="auto"/>
        <w:jc w:val="both"/>
      </w:pPr>
    </w:p>
    <w:p w:rsidR="007959E3" w:rsidRPr="00C13156" w:rsidRDefault="007959E3" w:rsidP="007959E3">
      <w:pPr>
        <w:spacing w:after="0" w:line="240" w:lineRule="auto"/>
        <w:jc w:val="both"/>
        <w:rPr>
          <w:rFonts w:eastAsia="Times New Roman" w:cs="Times New Roman"/>
          <w:b/>
        </w:rPr>
      </w:pPr>
      <w:r w:rsidRPr="00C13156">
        <w:rPr>
          <w:rFonts w:eastAsia="Times New Roman" w:cs="Times New Roman"/>
          <w:b/>
        </w:rPr>
        <w:t>3.Муниципальная программа</w:t>
      </w:r>
      <w:r w:rsidRPr="00C13156">
        <w:rPr>
          <w:b/>
        </w:rPr>
        <w:t xml:space="preserve"> </w:t>
      </w:r>
      <w:r w:rsidRPr="00C13156">
        <w:rPr>
          <w:rFonts w:eastAsia="Times New Roman" w:cs="Times New Roman"/>
          <w:b/>
        </w:rPr>
        <w:t>внутригородского муниципального образования Санкт-Петербурга</w:t>
      </w:r>
    </w:p>
    <w:p w:rsidR="007959E3" w:rsidRPr="00C13156" w:rsidRDefault="007959E3" w:rsidP="007959E3">
      <w:pPr>
        <w:spacing w:after="0" w:line="240" w:lineRule="auto"/>
        <w:jc w:val="both"/>
        <w:rPr>
          <w:rFonts w:eastAsia="Times New Roman" w:cs="Times New Roman"/>
          <w:b/>
        </w:rPr>
      </w:pPr>
      <w:r w:rsidRPr="00C13156">
        <w:rPr>
          <w:rFonts w:eastAsia="Times New Roman" w:cs="Times New Roman"/>
          <w:b/>
        </w:rPr>
        <w:t>муниципального округа Невский округ</w:t>
      </w:r>
      <w:r w:rsidRPr="00C13156">
        <w:rPr>
          <w:b/>
        </w:rPr>
        <w:t xml:space="preserve"> </w:t>
      </w:r>
      <w:r w:rsidRPr="00C13156">
        <w:rPr>
          <w:rFonts w:eastAsia="Times New Roman" w:cs="Times New Roman"/>
          <w:b/>
        </w:rPr>
        <w:t>мероприятий, направленных на решение вопроса местного значения</w:t>
      </w:r>
      <w:r w:rsidRPr="00C13156">
        <w:rPr>
          <w:b/>
        </w:rPr>
        <w:t xml:space="preserve"> </w:t>
      </w:r>
      <w:r w:rsidRPr="00C13156">
        <w:rPr>
          <w:rFonts w:eastAsia="Times New Roman" w:cs="Times New Roman"/>
          <w:b/>
        </w:rPr>
        <w:t>по организации и проведению досуговых мероприятий</w:t>
      </w:r>
      <w:r w:rsidRPr="00C13156">
        <w:rPr>
          <w:b/>
        </w:rPr>
        <w:t xml:space="preserve"> </w:t>
      </w:r>
      <w:r w:rsidRPr="00C13156">
        <w:rPr>
          <w:rFonts w:eastAsia="Times New Roman" w:cs="Times New Roman"/>
          <w:b/>
        </w:rPr>
        <w:t>для жителей внутригородского муниципального образования Санкт-Петербурга</w:t>
      </w:r>
      <w:r w:rsidRPr="00C13156">
        <w:rPr>
          <w:b/>
        </w:rPr>
        <w:t xml:space="preserve"> </w:t>
      </w:r>
      <w:r w:rsidRPr="00C13156">
        <w:rPr>
          <w:rFonts w:eastAsia="Times New Roman" w:cs="Times New Roman"/>
          <w:b/>
        </w:rPr>
        <w:t>муниципального округа Невский округ, на 2017 год</w:t>
      </w:r>
    </w:p>
    <w:p w:rsidR="00E53FD6" w:rsidRPr="00C13156" w:rsidRDefault="00E53FD6"/>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19"/>
        <w:gridCol w:w="6521"/>
      </w:tblGrid>
      <w:tr w:rsidR="007959E3" w:rsidRPr="00C13156" w:rsidTr="007959E3">
        <w:trPr>
          <w:trHeight w:val="851"/>
        </w:trPr>
        <w:tc>
          <w:tcPr>
            <w:tcW w:w="3119" w:type="dxa"/>
            <w:tcMar>
              <w:top w:w="0" w:type="dxa"/>
              <w:left w:w="108" w:type="dxa"/>
              <w:bottom w:w="0" w:type="dxa"/>
              <w:right w:w="108" w:type="dxa"/>
            </w:tcMar>
            <w:vAlign w:val="center"/>
          </w:tcPr>
          <w:p w:rsidR="007959E3" w:rsidRPr="00C13156" w:rsidRDefault="007959E3" w:rsidP="007959E3">
            <w:pPr>
              <w:snapToGrid w:val="0"/>
              <w:spacing w:before="100" w:beforeAutospacing="1" w:after="100" w:afterAutospacing="1"/>
              <w:rPr>
                <w:rFonts w:eastAsia="Times New Roman" w:cs="Times New Roman"/>
                <w:b/>
                <w:bCs/>
              </w:rPr>
            </w:pPr>
            <w:r w:rsidRPr="00C13156">
              <w:rPr>
                <w:rFonts w:eastAsia="Times New Roman" w:cs="Times New Roman"/>
                <w:b/>
                <w:bCs/>
              </w:rPr>
              <w:t>Участники реализации муниципальной программы</w:t>
            </w:r>
          </w:p>
        </w:tc>
        <w:tc>
          <w:tcPr>
            <w:tcW w:w="6521" w:type="dxa"/>
            <w:tcMar>
              <w:top w:w="0" w:type="dxa"/>
              <w:left w:w="108" w:type="dxa"/>
              <w:bottom w:w="0" w:type="dxa"/>
              <w:right w:w="108" w:type="dxa"/>
            </w:tcMar>
            <w:vAlign w:val="center"/>
          </w:tcPr>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xml:space="preserve">- Местная администрация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xml:space="preserve">- юридические и физические лица, в том числе  индивидуальные предприниматели, с которыми по результатам проведения закупки товаров, работ, услуг заключены муниципальные контракты на поставку товаров (выполнение работ, оказание услуг) для реализации мероприятий программы; </w:t>
            </w:r>
          </w:p>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xml:space="preserve">- жители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tc>
      </w:tr>
      <w:tr w:rsidR="007959E3" w:rsidRPr="00C13156" w:rsidTr="007959E3">
        <w:trPr>
          <w:trHeight w:val="851"/>
        </w:trPr>
        <w:tc>
          <w:tcPr>
            <w:tcW w:w="3119" w:type="dxa"/>
            <w:tcMar>
              <w:top w:w="0" w:type="dxa"/>
              <w:left w:w="108" w:type="dxa"/>
              <w:bottom w:w="0" w:type="dxa"/>
              <w:right w:w="108" w:type="dxa"/>
            </w:tcMar>
            <w:vAlign w:val="center"/>
          </w:tcPr>
          <w:p w:rsidR="007959E3" w:rsidRPr="00C13156" w:rsidRDefault="007959E3" w:rsidP="007959E3">
            <w:pPr>
              <w:snapToGrid w:val="0"/>
              <w:spacing w:before="100" w:beforeAutospacing="1" w:after="100" w:afterAutospacing="1"/>
              <w:rPr>
                <w:rFonts w:eastAsia="Times New Roman" w:cs="Times New Roman"/>
                <w:b/>
                <w:bCs/>
              </w:rPr>
            </w:pPr>
            <w:r w:rsidRPr="00C13156">
              <w:rPr>
                <w:rFonts w:eastAsia="Times New Roman" w:cs="Times New Roman"/>
                <w:b/>
                <w:bCs/>
              </w:rPr>
              <w:t>Задачи и цели муниципальной программы</w:t>
            </w:r>
          </w:p>
        </w:tc>
        <w:tc>
          <w:tcPr>
            <w:tcW w:w="6521" w:type="dxa"/>
            <w:tcMar>
              <w:top w:w="0" w:type="dxa"/>
              <w:left w:w="108" w:type="dxa"/>
              <w:bottom w:w="0" w:type="dxa"/>
              <w:right w:w="108" w:type="dxa"/>
            </w:tcMar>
            <w:vAlign w:val="center"/>
          </w:tcPr>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xml:space="preserve">Цель программы - обеспечение необходимых условий для реализации семьей ее функций и повышении качества жизни семьи; снижение социальной напряженности; организация деятельности органов местного самоуправления в сфере организации и проведения досуговых мероприятий для жителей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Задачи, которые необходимо решить для достижения цели программы:</w:t>
            </w:r>
          </w:p>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xml:space="preserve">- развитие системы традиционных досуговых мероприятий для жителей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формирование здорового образа жизни детей и подростков</w:t>
            </w:r>
            <w:proofErr w:type="gramStart"/>
            <w:r w:rsidRPr="00C13156">
              <w:rPr>
                <w:rFonts w:eastAsia="Times New Roman" w:cs="Times New Roman"/>
              </w:rPr>
              <w:t>,;</w:t>
            </w:r>
            <w:proofErr w:type="gramEnd"/>
          </w:p>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xml:space="preserve">- формирование творческой активности, познавательного интереса у детей и подростков, выявление и развитие у них </w:t>
            </w:r>
            <w:r w:rsidRPr="00C13156">
              <w:rPr>
                <w:rFonts w:eastAsia="Times New Roman" w:cs="Times New Roman"/>
              </w:rPr>
              <w:lastRenderedPageBreak/>
              <w:t>способностей к различным видам художественного творчества;</w:t>
            </w:r>
          </w:p>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организация досуга жителей муниципального образования</w:t>
            </w:r>
          </w:p>
        </w:tc>
      </w:tr>
      <w:tr w:rsidR="007959E3" w:rsidRPr="00C13156" w:rsidTr="007959E3">
        <w:trPr>
          <w:trHeight w:val="851"/>
        </w:trPr>
        <w:tc>
          <w:tcPr>
            <w:tcW w:w="3119" w:type="dxa"/>
            <w:tcMar>
              <w:top w:w="0" w:type="dxa"/>
              <w:left w:w="108" w:type="dxa"/>
              <w:bottom w:w="0" w:type="dxa"/>
              <w:right w:w="108" w:type="dxa"/>
            </w:tcMar>
            <w:vAlign w:val="center"/>
          </w:tcPr>
          <w:p w:rsidR="007959E3" w:rsidRPr="00C13156" w:rsidRDefault="007959E3" w:rsidP="007959E3">
            <w:pPr>
              <w:snapToGrid w:val="0"/>
              <w:spacing w:before="100" w:beforeAutospacing="1" w:after="100" w:afterAutospacing="1"/>
              <w:ind w:firstLine="33"/>
              <w:rPr>
                <w:rFonts w:eastAsia="Times New Roman" w:cs="Times New Roman"/>
                <w:b/>
                <w:bCs/>
              </w:rPr>
            </w:pPr>
            <w:r w:rsidRPr="00C13156">
              <w:rPr>
                <w:rFonts w:eastAsia="Times New Roman" w:cs="Times New Roman"/>
                <w:b/>
                <w:bCs/>
              </w:rPr>
              <w:lastRenderedPageBreak/>
              <w:t>Целевые индикаторы и показатели муниципальной программы</w:t>
            </w:r>
          </w:p>
        </w:tc>
        <w:tc>
          <w:tcPr>
            <w:tcW w:w="6521" w:type="dxa"/>
            <w:tcMar>
              <w:top w:w="0" w:type="dxa"/>
              <w:left w:w="108" w:type="dxa"/>
              <w:bottom w:w="0" w:type="dxa"/>
              <w:right w:w="108" w:type="dxa"/>
            </w:tcMar>
            <w:vAlign w:val="center"/>
          </w:tcPr>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xml:space="preserve">- количество реализованных мероприятий программы по отношению к </w:t>
            </w:r>
            <w:proofErr w:type="gramStart"/>
            <w:r w:rsidRPr="00C13156">
              <w:rPr>
                <w:rFonts w:eastAsia="Times New Roman" w:cs="Times New Roman"/>
              </w:rPr>
              <w:t>запланированным</w:t>
            </w:r>
            <w:proofErr w:type="gramEnd"/>
            <w:r w:rsidRPr="00C13156">
              <w:rPr>
                <w:rFonts w:eastAsia="Times New Roman" w:cs="Times New Roman"/>
              </w:rPr>
              <w:t>;</w:t>
            </w:r>
          </w:p>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количество участников мероприятий программы</w:t>
            </w:r>
          </w:p>
        </w:tc>
      </w:tr>
      <w:tr w:rsidR="007959E3" w:rsidRPr="00C13156" w:rsidTr="007959E3">
        <w:trPr>
          <w:trHeight w:val="851"/>
        </w:trPr>
        <w:tc>
          <w:tcPr>
            <w:tcW w:w="3119" w:type="dxa"/>
            <w:tcMar>
              <w:top w:w="0" w:type="dxa"/>
              <w:left w:w="108" w:type="dxa"/>
              <w:bottom w:w="0" w:type="dxa"/>
              <w:right w:w="108" w:type="dxa"/>
            </w:tcMar>
            <w:vAlign w:val="center"/>
          </w:tcPr>
          <w:p w:rsidR="007959E3" w:rsidRPr="00C13156" w:rsidRDefault="007959E3" w:rsidP="007959E3">
            <w:pPr>
              <w:snapToGrid w:val="0"/>
              <w:spacing w:before="100" w:beforeAutospacing="1" w:after="100" w:afterAutospacing="1"/>
              <w:rPr>
                <w:rFonts w:eastAsia="Times New Roman" w:cs="Times New Roman"/>
              </w:rPr>
            </w:pPr>
            <w:r w:rsidRPr="00C13156">
              <w:rPr>
                <w:rFonts w:eastAsia="Times New Roman" w:cs="Times New Roman"/>
                <w:b/>
                <w:bCs/>
              </w:rPr>
              <w:t>Сроки реализации  муниципальной программы</w:t>
            </w:r>
          </w:p>
        </w:tc>
        <w:tc>
          <w:tcPr>
            <w:tcW w:w="6521" w:type="dxa"/>
            <w:tcMar>
              <w:top w:w="0" w:type="dxa"/>
              <w:left w:w="108" w:type="dxa"/>
              <w:bottom w:w="0" w:type="dxa"/>
              <w:right w:w="108" w:type="dxa"/>
            </w:tcMar>
            <w:vAlign w:val="center"/>
          </w:tcPr>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1-4 кварталы 2017 года</w:t>
            </w:r>
          </w:p>
        </w:tc>
      </w:tr>
      <w:tr w:rsidR="007959E3" w:rsidRPr="00C13156" w:rsidTr="007959E3">
        <w:trPr>
          <w:trHeight w:val="851"/>
        </w:trPr>
        <w:tc>
          <w:tcPr>
            <w:tcW w:w="3119" w:type="dxa"/>
            <w:tcMar>
              <w:top w:w="0" w:type="dxa"/>
              <w:left w:w="108" w:type="dxa"/>
              <w:bottom w:w="0" w:type="dxa"/>
              <w:right w:w="108" w:type="dxa"/>
            </w:tcMar>
            <w:vAlign w:val="center"/>
          </w:tcPr>
          <w:p w:rsidR="007959E3" w:rsidRPr="00C13156" w:rsidRDefault="007959E3" w:rsidP="007959E3">
            <w:pPr>
              <w:snapToGrid w:val="0"/>
              <w:spacing w:before="100" w:beforeAutospacing="1" w:after="100" w:afterAutospacing="1"/>
              <w:rPr>
                <w:rFonts w:eastAsia="Times New Roman" w:cs="Times New Roman"/>
              </w:rPr>
            </w:pPr>
            <w:r w:rsidRPr="00C13156">
              <w:rPr>
                <w:rFonts w:eastAsia="Times New Roman" w:cs="Times New Roman"/>
                <w:b/>
                <w:bCs/>
              </w:rPr>
              <w:t>Ресурсное обеспечение муниципальной программы</w:t>
            </w:r>
          </w:p>
        </w:tc>
        <w:tc>
          <w:tcPr>
            <w:tcW w:w="6521" w:type="dxa"/>
            <w:tcMar>
              <w:top w:w="0" w:type="dxa"/>
              <w:left w:w="108" w:type="dxa"/>
              <w:bottom w:w="0" w:type="dxa"/>
              <w:right w:w="108" w:type="dxa"/>
            </w:tcMar>
            <w:vAlign w:val="center"/>
          </w:tcPr>
          <w:p w:rsidR="007959E3" w:rsidRPr="00C13156" w:rsidRDefault="00062E10" w:rsidP="007959E3">
            <w:pPr>
              <w:spacing w:after="0" w:line="240" w:lineRule="auto"/>
              <w:jc w:val="both"/>
              <w:rPr>
                <w:rFonts w:eastAsia="Times New Roman" w:cs="Times New Roman"/>
              </w:rPr>
            </w:pPr>
            <w:r>
              <w:rPr>
                <w:rFonts w:eastAsia="Times New Roman" w:cs="Times New Roman"/>
              </w:rPr>
              <w:t>10366,2</w:t>
            </w:r>
            <w:r w:rsidR="007959E3" w:rsidRPr="00C13156">
              <w:rPr>
                <w:rFonts w:eastAsia="Times New Roman" w:cs="Times New Roman"/>
              </w:rPr>
              <w:t xml:space="preserve">  тыс. рублей</w:t>
            </w:r>
          </w:p>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xml:space="preserve">- местный бюджет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 на 2017 год</w:t>
            </w:r>
          </w:p>
        </w:tc>
      </w:tr>
      <w:tr w:rsidR="007959E3" w:rsidRPr="00C13156" w:rsidTr="007959E3">
        <w:trPr>
          <w:trHeight w:val="851"/>
        </w:trPr>
        <w:tc>
          <w:tcPr>
            <w:tcW w:w="3119" w:type="dxa"/>
            <w:tcMar>
              <w:top w:w="0" w:type="dxa"/>
              <w:left w:w="108" w:type="dxa"/>
              <w:bottom w:w="0" w:type="dxa"/>
              <w:right w:w="108" w:type="dxa"/>
            </w:tcMar>
            <w:vAlign w:val="center"/>
          </w:tcPr>
          <w:p w:rsidR="007959E3" w:rsidRPr="00C13156" w:rsidRDefault="007959E3" w:rsidP="007959E3">
            <w:pPr>
              <w:spacing w:before="100" w:beforeAutospacing="1" w:after="100" w:afterAutospacing="1"/>
              <w:rPr>
                <w:rFonts w:eastAsia="Times New Roman" w:cs="Times New Roman"/>
              </w:rPr>
            </w:pPr>
            <w:r w:rsidRPr="00C13156">
              <w:rPr>
                <w:rFonts w:eastAsia="Times New Roman" w:cs="Times New Roman"/>
                <w:b/>
                <w:bCs/>
              </w:rPr>
              <w:t>Ожидаемые результаты реализации муниципальной программы</w:t>
            </w:r>
          </w:p>
          <w:p w:rsidR="007959E3" w:rsidRPr="00C13156" w:rsidRDefault="007959E3" w:rsidP="007959E3">
            <w:pPr>
              <w:snapToGrid w:val="0"/>
              <w:spacing w:before="100" w:beforeAutospacing="1" w:after="100" w:afterAutospacing="1"/>
              <w:rPr>
                <w:rFonts w:eastAsia="Times New Roman" w:cs="Times New Roman"/>
              </w:rPr>
            </w:pPr>
            <w:r w:rsidRPr="00C13156">
              <w:rPr>
                <w:rFonts w:eastAsia="Times New Roman" w:cs="Times New Roman"/>
                <w:b/>
                <w:bCs/>
              </w:rPr>
              <w:t> </w:t>
            </w:r>
          </w:p>
        </w:tc>
        <w:tc>
          <w:tcPr>
            <w:tcW w:w="6521" w:type="dxa"/>
            <w:tcMar>
              <w:top w:w="0" w:type="dxa"/>
              <w:left w:w="108" w:type="dxa"/>
              <w:bottom w:w="0" w:type="dxa"/>
              <w:right w:w="108" w:type="dxa"/>
            </w:tcMar>
            <w:vAlign w:val="center"/>
          </w:tcPr>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Реализация мероприятий программы позволит обеспечить:</w:t>
            </w:r>
          </w:p>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xml:space="preserve">- организацию  отдыха жителей муниципального образования; </w:t>
            </w:r>
          </w:p>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условия для развития и совершенствования творческих способностей граждан;</w:t>
            </w:r>
          </w:p>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xml:space="preserve">- удовлетворение потребности жителей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 в качественной организации отдыха;</w:t>
            </w:r>
          </w:p>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повышение качества жизни граждан.</w:t>
            </w:r>
          </w:p>
        </w:tc>
      </w:tr>
      <w:tr w:rsidR="001D25F1" w:rsidRPr="00C13156" w:rsidTr="001D25F1">
        <w:trPr>
          <w:trHeight w:val="851"/>
        </w:trPr>
        <w:tc>
          <w:tcPr>
            <w:tcW w:w="3119" w:type="dxa"/>
            <w:tcMar>
              <w:top w:w="0" w:type="dxa"/>
              <w:left w:w="108" w:type="dxa"/>
              <w:bottom w:w="0" w:type="dxa"/>
              <w:right w:w="108" w:type="dxa"/>
            </w:tcMar>
          </w:tcPr>
          <w:p w:rsidR="001D25F1" w:rsidRDefault="001D25F1" w:rsidP="001D25F1">
            <w:r w:rsidRPr="0079791C">
              <w:rPr>
                <w:rFonts w:eastAsia="Times New Roman" w:cs="Times New Roman"/>
                <w:b/>
                <w:bCs/>
              </w:rPr>
              <w:t>Мероприятия  муниципальной программы</w:t>
            </w:r>
          </w:p>
        </w:tc>
        <w:tc>
          <w:tcPr>
            <w:tcW w:w="6521" w:type="dxa"/>
            <w:tcMar>
              <w:top w:w="0" w:type="dxa"/>
              <w:left w:w="108" w:type="dxa"/>
              <w:bottom w:w="0" w:type="dxa"/>
              <w:right w:w="108" w:type="dxa"/>
            </w:tcMar>
            <w:vAlign w:val="center"/>
          </w:tcPr>
          <w:p w:rsidR="00062E10" w:rsidRDefault="00062E10" w:rsidP="007959E3">
            <w:pPr>
              <w:spacing w:after="0" w:line="240" w:lineRule="auto"/>
              <w:jc w:val="both"/>
              <w:rPr>
                <w:rFonts w:eastAsia="Times New Roman" w:cs="Times New Roman"/>
              </w:rPr>
            </w:pPr>
            <w:r>
              <w:rPr>
                <w:rFonts w:eastAsia="Times New Roman" w:cs="Times New Roman"/>
              </w:rPr>
              <w:t>-проведение коллективных экскурсий по достопримечательным местам для жителей округа,</w:t>
            </w:r>
          </w:p>
          <w:p w:rsidR="00062E10" w:rsidRDefault="00062E10" w:rsidP="00062E10">
            <w:pPr>
              <w:spacing w:after="0" w:line="240" w:lineRule="auto"/>
              <w:jc w:val="both"/>
              <w:rPr>
                <w:rFonts w:eastAsia="Times New Roman" w:cs="Times New Roman"/>
              </w:rPr>
            </w:pPr>
            <w:r>
              <w:rPr>
                <w:rFonts w:eastAsia="Times New Roman" w:cs="Times New Roman"/>
              </w:rPr>
              <w:t>-организация досуга путем закупки билетов в концертные залы, театры,</w:t>
            </w:r>
          </w:p>
          <w:p w:rsidR="001D25F1" w:rsidRPr="00C13156" w:rsidRDefault="00062E10" w:rsidP="00062E10">
            <w:pPr>
              <w:spacing w:after="0" w:line="240" w:lineRule="auto"/>
              <w:jc w:val="both"/>
              <w:rPr>
                <w:rFonts w:eastAsia="Times New Roman" w:cs="Times New Roman"/>
              </w:rPr>
            </w:pPr>
            <w:r>
              <w:rPr>
                <w:rFonts w:eastAsia="Times New Roman" w:cs="Times New Roman"/>
              </w:rPr>
              <w:t>- проведение досуговых мероприятий с информативно-историческим уклоном</w:t>
            </w:r>
          </w:p>
        </w:tc>
      </w:tr>
    </w:tbl>
    <w:p w:rsidR="00E53FD6" w:rsidRPr="00C13156" w:rsidRDefault="00E53FD6"/>
    <w:p w:rsidR="007959E3" w:rsidRPr="00C13156" w:rsidRDefault="007959E3" w:rsidP="007959E3">
      <w:pPr>
        <w:spacing w:after="0" w:line="240" w:lineRule="auto"/>
        <w:jc w:val="both"/>
        <w:rPr>
          <w:rFonts w:eastAsia="Times New Roman" w:cs="Times New Roman"/>
          <w:b/>
        </w:rPr>
      </w:pPr>
      <w:r w:rsidRPr="00C13156">
        <w:rPr>
          <w:b/>
        </w:rPr>
        <w:t>4.</w:t>
      </w:r>
      <w:r w:rsidRPr="00C13156">
        <w:rPr>
          <w:rFonts w:eastAsia="Times New Roman" w:cs="Times New Roman"/>
          <w:b/>
        </w:rPr>
        <w:t>Муниципальная программа</w:t>
      </w:r>
      <w:r w:rsidRPr="00C13156">
        <w:rPr>
          <w:b/>
        </w:rPr>
        <w:t xml:space="preserve"> </w:t>
      </w:r>
      <w:r w:rsidRPr="00C13156">
        <w:rPr>
          <w:rFonts w:eastAsia="Times New Roman" w:cs="Times New Roman"/>
          <w:b/>
        </w:rPr>
        <w:t xml:space="preserve">внутригородского муниципального образования Санкт-Петербурга </w:t>
      </w:r>
    </w:p>
    <w:p w:rsidR="007959E3" w:rsidRPr="00C13156" w:rsidRDefault="007959E3" w:rsidP="007959E3">
      <w:pPr>
        <w:spacing w:after="0" w:line="240" w:lineRule="auto"/>
        <w:jc w:val="both"/>
        <w:rPr>
          <w:rFonts w:eastAsia="Times New Roman" w:cs="Times New Roman"/>
          <w:b/>
        </w:rPr>
      </w:pPr>
      <w:r w:rsidRPr="00C13156">
        <w:rPr>
          <w:rFonts w:eastAsia="Times New Roman" w:cs="Times New Roman"/>
          <w:b/>
        </w:rPr>
        <w:t xml:space="preserve">муниципального округа Невский округ мероприятий, направленных на решение вопроса местного значения по обеспечению условий для развития на территории муниципального образования физической культуры и массового спорта, организации и проведению официальных физкультурных мероприятий, физкультурно-оздоровительных мероприятий и спортивных мероприятий </w:t>
      </w:r>
    </w:p>
    <w:p w:rsidR="007959E3" w:rsidRPr="00C13156" w:rsidRDefault="007959E3" w:rsidP="007959E3">
      <w:pPr>
        <w:spacing w:after="0" w:line="240" w:lineRule="auto"/>
        <w:jc w:val="both"/>
        <w:rPr>
          <w:b/>
        </w:rPr>
      </w:pPr>
      <w:r w:rsidRPr="00C13156">
        <w:rPr>
          <w:rFonts w:eastAsia="Times New Roman" w:cs="Times New Roman"/>
          <w:b/>
        </w:rPr>
        <w:t>муниципального образования, на 2017 год</w:t>
      </w:r>
    </w:p>
    <w:p w:rsidR="007959E3" w:rsidRPr="00C13156" w:rsidRDefault="007959E3" w:rsidP="007959E3">
      <w:pPr>
        <w:spacing w:after="0" w:line="240" w:lineRule="auto"/>
        <w:jc w:val="both"/>
        <w:rPr>
          <w:rFonts w:eastAsia="Times New Roman" w:cs="Times New Roman"/>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24"/>
        <w:gridCol w:w="6084"/>
      </w:tblGrid>
      <w:tr w:rsidR="007959E3" w:rsidRPr="00C13156" w:rsidTr="00AD0FBA">
        <w:trPr>
          <w:trHeight w:val="851"/>
        </w:trPr>
        <w:tc>
          <w:tcPr>
            <w:tcW w:w="3024" w:type="dxa"/>
            <w:tcMar>
              <w:top w:w="0" w:type="dxa"/>
              <w:left w:w="108" w:type="dxa"/>
              <w:bottom w:w="0" w:type="dxa"/>
              <w:right w:w="108" w:type="dxa"/>
            </w:tcMar>
            <w:vAlign w:val="center"/>
          </w:tcPr>
          <w:p w:rsidR="007959E3" w:rsidRPr="00C13156" w:rsidRDefault="007959E3" w:rsidP="007959E3">
            <w:pPr>
              <w:snapToGrid w:val="0"/>
              <w:spacing w:before="100" w:beforeAutospacing="1" w:after="100" w:afterAutospacing="1"/>
              <w:rPr>
                <w:rFonts w:eastAsia="Times New Roman" w:cs="Times New Roman"/>
                <w:b/>
                <w:bCs/>
              </w:rPr>
            </w:pPr>
            <w:r w:rsidRPr="00C13156">
              <w:rPr>
                <w:rFonts w:eastAsia="Times New Roman" w:cs="Times New Roman"/>
                <w:b/>
                <w:bCs/>
              </w:rPr>
              <w:t>Участники реализации муниципальной программы</w:t>
            </w:r>
          </w:p>
        </w:tc>
        <w:tc>
          <w:tcPr>
            <w:tcW w:w="6084" w:type="dxa"/>
            <w:tcMar>
              <w:top w:w="0" w:type="dxa"/>
              <w:left w:w="108" w:type="dxa"/>
              <w:bottom w:w="0" w:type="dxa"/>
              <w:right w:w="108" w:type="dxa"/>
            </w:tcMar>
            <w:vAlign w:val="center"/>
          </w:tcPr>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xml:space="preserve">- Местная администрация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xml:space="preserve">-юридические и физические лица, в том числе  индивидуальные предприниматели, с которыми по результатам проведения закупки товаров, работ, услуг заключены муниципальные контракты на поставку товаров (выполнение работ, оказание услуг) для реализации мероприятий программы; </w:t>
            </w:r>
          </w:p>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xml:space="preserve">- жители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tc>
      </w:tr>
      <w:tr w:rsidR="007959E3" w:rsidRPr="00C13156" w:rsidTr="00AD0FBA">
        <w:trPr>
          <w:trHeight w:val="4137"/>
        </w:trPr>
        <w:tc>
          <w:tcPr>
            <w:tcW w:w="3024" w:type="dxa"/>
            <w:tcMar>
              <w:top w:w="0" w:type="dxa"/>
              <w:left w:w="108" w:type="dxa"/>
              <w:bottom w:w="0" w:type="dxa"/>
              <w:right w:w="108" w:type="dxa"/>
            </w:tcMar>
            <w:vAlign w:val="center"/>
          </w:tcPr>
          <w:p w:rsidR="007959E3" w:rsidRPr="00C13156" w:rsidRDefault="007959E3" w:rsidP="007959E3">
            <w:pPr>
              <w:snapToGrid w:val="0"/>
              <w:spacing w:before="100" w:beforeAutospacing="1" w:after="100" w:afterAutospacing="1"/>
              <w:rPr>
                <w:rFonts w:eastAsia="Times New Roman" w:cs="Times New Roman"/>
                <w:b/>
                <w:bCs/>
              </w:rPr>
            </w:pPr>
            <w:r w:rsidRPr="00C13156">
              <w:rPr>
                <w:rFonts w:eastAsia="Times New Roman" w:cs="Times New Roman"/>
                <w:b/>
                <w:bCs/>
              </w:rPr>
              <w:lastRenderedPageBreak/>
              <w:t>Цели и задачи муниципальной программы</w:t>
            </w:r>
          </w:p>
        </w:tc>
        <w:tc>
          <w:tcPr>
            <w:tcW w:w="6084" w:type="dxa"/>
            <w:tcMar>
              <w:top w:w="0" w:type="dxa"/>
              <w:left w:w="108" w:type="dxa"/>
              <w:bottom w:w="0" w:type="dxa"/>
              <w:right w:w="108" w:type="dxa"/>
            </w:tcMar>
            <w:vAlign w:val="center"/>
          </w:tcPr>
          <w:p w:rsidR="007959E3" w:rsidRPr="00C13156" w:rsidRDefault="007959E3" w:rsidP="007959E3">
            <w:pPr>
              <w:spacing w:after="0" w:line="240" w:lineRule="auto"/>
              <w:ind w:right="30"/>
              <w:jc w:val="both"/>
              <w:rPr>
                <w:rFonts w:eastAsia="Times New Roman" w:cs="Times New Roman"/>
              </w:rPr>
            </w:pPr>
            <w:r w:rsidRPr="00C13156">
              <w:rPr>
                <w:rFonts w:eastAsia="Times New Roman" w:cs="Times New Roman"/>
              </w:rPr>
              <w:t>Цель программы - создание условий, обеспечивающих возможность гражданам систематически заниматься физической культурой и спортом; популяризация спорта; пропаганда занятий физкультурой и спортом, здорового образа жизни;</w:t>
            </w:r>
          </w:p>
          <w:p w:rsidR="007959E3" w:rsidRPr="00C13156" w:rsidRDefault="007959E3" w:rsidP="007959E3">
            <w:pPr>
              <w:spacing w:after="0" w:line="240" w:lineRule="auto"/>
              <w:ind w:right="30"/>
              <w:jc w:val="both"/>
              <w:rPr>
                <w:rFonts w:eastAsia="Times New Roman" w:cs="Times New Roman"/>
              </w:rPr>
            </w:pPr>
            <w:r w:rsidRPr="00C13156">
              <w:rPr>
                <w:rFonts w:eastAsia="Times New Roman" w:cs="Times New Roman"/>
              </w:rPr>
              <w:t>Задачи, которые необходимо решить для достижения цели программы:</w:t>
            </w:r>
          </w:p>
          <w:p w:rsidR="007959E3" w:rsidRPr="00C13156" w:rsidRDefault="007959E3" w:rsidP="007959E3">
            <w:pPr>
              <w:spacing w:after="0" w:line="240" w:lineRule="auto"/>
              <w:ind w:right="30"/>
              <w:jc w:val="both"/>
              <w:rPr>
                <w:rFonts w:eastAsia="Times New Roman" w:cs="Times New Roman"/>
              </w:rPr>
            </w:pPr>
            <w:r w:rsidRPr="00C13156">
              <w:rPr>
                <w:rFonts w:eastAsia="Times New Roman" w:cs="Times New Roman"/>
              </w:rPr>
              <w:t>- создание условий для занятий физической культурой и спортом на территории муниципального образования;</w:t>
            </w:r>
          </w:p>
          <w:p w:rsidR="007959E3" w:rsidRPr="00C13156" w:rsidRDefault="007959E3" w:rsidP="007959E3">
            <w:pPr>
              <w:spacing w:after="0" w:line="240" w:lineRule="auto"/>
              <w:ind w:right="30"/>
              <w:jc w:val="both"/>
              <w:rPr>
                <w:rFonts w:eastAsia="Times New Roman" w:cs="Times New Roman"/>
              </w:rPr>
            </w:pPr>
            <w:r w:rsidRPr="00C13156">
              <w:rPr>
                <w:rFonts w:eastAsia="Times New Roman" w:cs="Times New Roman"/>
              </w:rPr>
              <w:t>- приобщение к здоровому образу жизни и активному досугу  наибольшее число жителей муниципального образования;</w:t>
            </w:r>
          </w:p>
          <w:p w:rsidR="007959E3" w:rsidRPr="00C13156" w:rsidRDefault="007959E3" w:rsidP="007959E3">
            <w:pPr>
              <w:autoSpaceDE w:val="0"/>
              <w:autoSpaceDN w:val="0"/>
              <w:spacing w:after="0" w:line="240" w:lineRule="auto"/>
              <w:ind w:right="30"/>
              <w:jc w:val="both"/>
              <w:rPr>
                <w:rFonts w:eastAsia="Times New Roman" w:cs="Times New Roman"/>
              </w:rPr>
            </w:pPr>
            <w:r w:rsidRPr="00C13156">
              <w:rPr>
                <w:rFonts w:eastAsia="Times New Roman" w:cs="Times New Roman"/>
              </w:rPr>
              <w:t xml:space="preserve">- массовое вовлечение в занятия физической культурой и спортом граждан всех возрастных категорий посредством сочетания различных соревновательных систем при проведении физкультурных и спортивных мероприятий; </w:t>
            </w:r>
          </w:p>
        </w:tc>
      </w:tr>
      <w:tr w:rsidR="007959E3" w:rsidRPr="00C13156" w:rsidTr="00AD0FBA">
        <w:trPr>
          <w:trHeight w:val="851"/>
        </w:trPr>
        <w:tc>
          <w:tcPr>
            <w:tcW w:w="3024" w:type="dxa"/>
            <w:tcMar>
              <w:top w:w="0" w:type="dxa"/>
              <w:left w:w="108" w:type="dxa"/>
              <w:bottom w:w="0" w:type="dxa"/>
              <w:right w:w="108" w:type="dxa"/>
            </w:tcMar>
            <w:vAlign w:val="center"/>
          </w:tcPr>
          <w:p w:rsidR="007959E3" w:rsidRPr="00C13156" w:rsidRDefault="007959E3" w:rsidP="007959E3">
            <w:pPr>
              <w:snapToGrid w:val="0"/>
              <w:spacing w:before="100" w:beforeAutospacing="1" w:after="100" w:afterAutospacing="1"/>
              <w:ind w:firstLine="33"/>
              <w:jc w:val="both"/>
              <w:rPr>
                <w:rFonts w:eastAsia="Times New Roman" w:cs="Times New Roman"/>
                <w:b/>
                <w:bCs/>
              </w:rPr>
            </w:pPr>
            <w:r w:rsidRPr="00C13156">
              <w:rPr>
                <w:rFonts w:eastAsia="Times New Roman" w:cs="Times New Roman"/>
                <w:b/>
                <w:bCs/>
              </w:rPr>
              <w:t>Целевые индикаторы и показатели муниципальной программы</w:t>
            </w:r>
          </w:p>
        </w:tc>
        <w:tc>
          <w:tcPr>
            <w:tcW w:w="6084" w:type="dxa"/>
            <w:tcMar>
              <w:top w:w="0" w:type="dxa"/>
              <w:left w:w="108" w:type="dxa"/>
              <w:bottom w:w="0" w:type="dxa"/>
              <w:right w:w="108" w:type="dxa"/>
            </w:tcMar>
            <w:vAlign w:val="center"/>
          </w:tcPr>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xml:space="preserve">- количество реализованных мероприятий программы по отношению к </w:t>
            </w:r>
            <w:proofErr w:type="gramStart"/>
            <w:r w:rsidRPr="00C13156">
              <w:rPr>
                <w:rFonts w:eastAsia="Times New Roman" w:cs="Times New Roman"/>
              </w:rPr>
              <w:t>запланированным</w:t>
            </w:r>
            <w:proofErr w:type="gramEnd"/>
            <w:r w:rsidRPr="00C13156">
              <w:rPr>
                <w:rFonts w:eastAsia="Times New Roman" w:cs="Times New Roman"/>
              </w:rPr>
              <w:t>;</w:t>
            </w:r>
          </w:p>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количество участников мероприятий программы.</w:t>
            </w:r>
          </w:p>
        </w:tc>
      </w:tr>
      <w:tr w:rsidR="007959E3" w:rsidRPr="00C13156" w:rsidTr="00AD0FBA">
        <w:trPr>
          <w:trHeight w:val="851"/>
        </w:trPr>
        <w:tc>
          <w:tcPr>
            <w:tcW w:w="3024" w:type="dxa"/>
            <w:tcMar>
              <w:top w:w="0" w:type="dxa"/>
              <w:left w:w="108" w:type="dxa"/>
              <w:bottom w:w="0" w:type="dxa"/>
              <w:right w:w="108" w:type="dxa"/>
            </w:tcMar>
            <w:vAlign w:val="center"/>
          </w:tcPr>
          <w:p w:rsidR="007959E3" w:rsidRPr="00C13156" w:rsidRDefault="007959E3" w:rsidP="007959E3">
            <w:pPr>
              <w:snapToGrid w:val="0"/>
              <w:spacing w:before="100" w:beforeAutospacing="1" w:after="100" w:afterAutospacing="1"/>
              <w:rPr>
                <w:rFonts w:eastAsia="Times New Roman" w:cs="Times New Roman"/>
              </w:rPr>
            </w:pPr>
            <w:r w:rsidRPr="00C13156">
              <w:rPr>
                <w:rFonts w:eastAsia="Times New Roman" w:cs="Times New Roman"/>
                <w:b/>
                <w:bCs/>
              </w:rPr>
              <w:t>Сроки реализации  муниципальной программы</w:t>
            </w:r>
          </w:p>
        </w:tc>
        <w:tc>
          <w:tcPr>
            <w:tcW w:w="6084" w:type="dxa"/>
            <w:tcMar>
              <w:top w:w="0" w:type="dxa"/>
              <w:left w:w="108" w:type="dxa"/>
              <w:bottom w:w="0" w:type="dxa"/>
              <w:right w:w="108" w:type="dxa"/>
            </w:tcMar>
            <w:vAlign w:val="center"/>
          </w:tcPr>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1-4 кварталы 2017 года</w:t>
            </w:r>
          </w:p>
        </w:tc>
      </w:tr>
      <w:tr w:rsidR="007959E3" w:rsidRPr="00C13156" w:rsidTr="00AD0FBA">
        <w:trPr>
          <w:trHeight w:val="851"/>
        </w:trPr>
        <w:tc>
          <w:tcPr>
            <w:tcW w:w="3024" w:type="dxa"/>
            <w:tcMar>
              <w:top w:w="0" w:type="dxa"/>
              <w:left w:w="108" w:type="dxa"/>
              <w:bottom w:w="0" w:type="dxa"/>
              <w:right w:w="108" w:type="dxa"/>
            </w:tcMar>
            <w:vAlign w:val="center"/>
          </w:tcPr>
          <w:p w:rsidR="007959E3" w:rsidRPr="00C13156" w:rsidRDefault="007959E3" w:rsidP="007959E3">
            <w:pPr>
              <w:snapToGrid w:val="0"/>
              <w:spacing w:before="100" w:beforeAutospacing="1" w:after="100" w:afterAutospacing="1"/>
              <w:rPr>
                <w:rFonts w:eastAsia="Times New Roman" w:cs="Times New Roman"/>
              </w:rPr>
            </w:pPr>
            <w:r w:rsidRPr="00C13156">
              <w:rPr>
                <w:rFonts w:eastAsia="Times New Roman" w:cs="Times New Roman"/>
                <w:b/>
                <w:bCs/>
              </w:rPr>
              <w:t>Ресурсное обеспечение муниципальной программы</w:t>
            </w:r>
          </w:p>
        </w:tc>
        <w:tc>
          <w:tcPr>
            <w:tcW w:w="6084" w:type="dxa"/>
            <w:tcMar>
              <w:top w:w="0" w:type="dxa"/>
              <w:left w:w="108" w:type="dxa"/>
              <w:bottom w:w="0" w:type="dxa"/>
              <w:right w:w="108" w:type="dxa"/>
            </w:tcMar>
            <w:vAlign w:val="center"/>
          </w:tcPr>
          <w:p w:rsidR="007959E3" w:rsidRPr="00C13156" w:rsidRDefault="007959E3" w:rsidP="007959E3">
            <w:pPr>
              <w:spacing w:after="0" w:line="240" w:lineRule="auto"/>
              <w:ind w:right="30"/>
              <w:jc w:val="both"/>
              <w:rPr>
                <w:rFonts w:eastAsia="Times New Roman" w:cs="Times New Roman"/>
              </w:rPr>
            </w:pPr>
            <w:r w:rsidRPr="00C13156">
              <w:rPr>
                <w:rFonts w:eastAsia="Times New Roman" w:cs="Times New Roman"/>
              </w:rPr>
              <w:t>2</w:t>
            </w:r>
            <w:r w:rsidR="00AD0FBA">
              <w:rPr>
                <w:rFonts w:eastAsia="Times New Roman" w:cs="Times New Roman"/>
              </w:rPr>
              <w:t> 129,2</w:t>
            </w:r>
            <w:r w:rsidRPr="00C13156">
              <w:rPr>
                <w:rFonts w:eastAsia="Times New Roman" w:cs="Times New Roman"/>
              </w:rPr>
              <w:t xml:space="preserve"> тыс. рублей</w:t>
            </w:r>
          </w:p>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xml:space="preserve">-  местный бюджет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 на 2017 год</w:t>
            </w:r>
          </w:p>
        </w:tc>
      </w:tr>
      <w:tr w:rsidR="007959E3" w:rsidRPr="00C13156" w:rsidTr="00AD0FBA">
        <w:trPr>
          <w:trHeight w:val="416"/>
        </w:trPr>
        <w:tc>
          <w:tcPr>
            <w:tcW w:w="3024" w:type="dxa"/>
            <w:tcMar>
              <w:top w:w="0" w:type="dxa"/>
              <w:left w:w="108" w:type="dxa"/>
              <w:bottom w:w="0" w:type="dxa"/>
              <w:right w:w="108" w:type="dxa"/>
            </w:tcMar>
            <w:vAlign w:val="center"/>
          </w:tcPr>
          <w:p w:rsidR="007959E3" w:rsidRPr="00C13156" w:rsidRDefault="007959E3" w:rsidP="007959E3">
            <w:pPr>
              <w:spacing w:before="100" w:beforeAutospacing="1" w:after="100" w:afterAutospacing="1"/>
              <w:rPr>
                <w:rFonts w:eastAsia="Times New Roman" w:cs="Times New Roman"/>
              </w:rPr>
            </w:pPr>
            <w:r w:rsidRPr="00C13156">
              <w:rPr>
                <w:rFonts w:eastAsia="Times New Roman" w:cs="Times New Roman"/>
                <w:b/>
                <w:bCs/>
              </w:rPr>
              <w:t>Ожидаемые результаты реализации муниципальной программы</w:t>
            </w:r>
          </w:p>
        </w:tc>
        <w:tc>
          <w:tcPr>
            <w:tcW w:w="6084" w:type="dxa"/>
            <w:tcMar>
              <w:top w:w="0" w:type="dxa"/>
              <w:left w:w="108" w:type="dxa"/>
              <w:bottom w:w="0" w:type="dxa"/>
              <w:right w:w="108" w:type="dxa"/>
            </w:tcMar>
            <w:vAlign w:val="center"/>
          </w:tcPr>
          <w:p w:rsidR="007959E3" w:rsidRPr="00C13156" w:rsidRDefault="007959E3" w:rsidP="007959E3">
            <w:pPr>
              <w:spacing w:after="0" w:line="240" w:lineRule="auto"/>
              <w:ind w:right="30"/>
              <w:jc w:val="both"/>
              <w:rPr>
                <w:rFonts w:eastAsia="Times New Roman" w:cs="Times New Roman"/>
              </w:rPr>
            </w:pPr>
            <w:r w:rsidRPr="00C13156">
              <w:rPr>
                <w:rFonts w:eastAsia="Times New Roman" w:cs="Times New Roman"/>
              </w:rPr>
              <w:t>Реализация мероприятий программы позволит обеспечить:</w:t>
            </w:r>
          </w:p>
          <w:p w:rsidR="007959E3" w:rsidRPr="00C13156" w:rsidRDefault="007959E3" w:rsidP="007959E3">
            <w:pPr>
              <w:spacing w:after="0" w:line="240" w:lineRule="auto"/>
              <w:ind w:right="30"/>
              <w:jc w:val="both"/>
              <w:rPr>
                <w:rFonts w:eastAsia="Times New Roman" w:cs="Times New Roman"/>
              </w:rPr>
            </w:pPr>
            <w:r w:rsidRPr="00C13156">
              <w:rPr>
                <w:rFonts w:eastAsia="Times New Roman" w:cs="Times New Roman"/>
              </w:rPr>
              <w:t>- увеличение количества жителей муниципального образования, занимающихся физической культурой и спортом;</w:t>
            </w:r>
          </w:p>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xml:space="preserve">- создать условия для укрепления здоровья жителей Санкт-Петербурга, </w:t>
            </w:r>
          </w:p>
          <w:p w:rsidR="007959E3" w:rsidRPr="00C13156" w:rsidRDefault="007959E3" w:rsidP="007959E3">
            <w:pPr>
              <w:spacing w:after="0" w:line="240" w:lineRule="auto"/>
              <w:jc w:val="both"/>
              <w:rPr>
                <w:rFonts w:eastAsia="Times New Roman" w:cs="Times New Roman"/>
              </w:rPr>
            </w:pPr>
            <w:r w:rsidRPr="00C13156">
              <w:rPr>
                <w:rFonts w:eastAsia="Times New Roman" w:cs="Times New Roman"/>
              </w:rPr>
              <w:t>- привлечь население к регулярным занятиям физической культурой и спортом по месту жительства.</w:t>
            </w:r>
          </w:p>
        </w:tc>
      </w:tr>
      <w:tr w:rsidR="00AD0FBA" w:rsidRPr="00C13156" w:rsidTr="00AD0FBA">
        <w:trPr>
          <w:trHeight w:val="416"/>
        </w:trPr>
        <w:tc>
          <w:tcPr>
            <w:tcW w:w="3024" w:type="dxa"/>
            <w:tcMar>
              <w:top w:w="0" w:type="dxa"/>
              <w:left w:w="108" w:type="dxa"/>
              <w:bottom w:w="0" w:type="dxa"/>
              <w:right w:w="108" w:type="dxa"/>
            </w:tcMar>
          </w:tcPr>
          <w:p w:rsidR="00AD0FBA" w:rsidRDefault="00AD0FBA">
            <w:r w:rsidRPr="0079791C">
              <w:rPr>
                <w:rFonts w:eastAsia="Times New Roman" w:cs="Times New Roman"/>
                <w:b/>
                <w:bCs/>
              </w:rPr>
              <w:t>Мероприятия  муниципальной программы</w:t>
            </w:r>
          </w:p>
        </w:tc>
        <w:tc>
          <w:tcPr>
            <w:tcW w:w="6084" w:type="dxa"/>
            <w:tcMar>
              <w:top w:w="0" w:type="dxa"/>
              <w:left w:w="108" w:type="dxa"/>
              <w:bottom w:w="0" w:type="dxa"/>
              <w:right w:w="108" w:type="dxa"/>
            </w:tcMar>
          </w:tcPr>
          <w:p w:rsidR="00AD0FBA" w:rsidRDefault="001D25F1" w:rsidP="001D25F1">
            <w:pPr>
              <w:spacing w:after="0" w:line="240" w:lineRule="auto"/>
            </w:pPr>
            <w:r>
              <w:t>-организация и проведение спортивного мероприяти</w:t>
            </w:r>
            <w:proofErr w:type="gramStart"/>
            <w:r>
              <w:t>я-</w:t>
            </w:r>
            <w:proofErr w:type="gramEnd"/>
            <w:r>
              <w:t>«Турнир по карате»для детей и подростков, проживающих  на территории муниципального округа,</w:t>
            </w:r>
          </w:p>
          <w:p w:rsidR="001D25F1" w:rsidRDefault="001D25F1" w:rsidP="001D25F1">
            <w:pPr>
              <w:spacing w:after="0" w:line="240" w:lineRule="auto"/>
            </w:pPr>
            <w:r>
              <w:t>-организация и проведение спортивного мероприятия по мини-футболу для детей и подростков,</w:t>
            </w:r>
          </w:p>
          <w:p w:rsidR="001D25F1" w:rsidRDefault="001D25F1" w:rsidP="001D25F1">
            <w:pPr>
              <w:spacing w:after="0" w:line="240" w:lineRule="auto"/>
            </w:pPr>
            <w:r>
              <w:t>- организация и проведение спортивного мероприятия по вольной борьбе для детей и подростков,</w:t>
            </w:r>
          </w:p>
          <w:p w:rsidR="001D25F1" w:rsidRDefault="001D25F1" w:rsidP="001D25F1">
            <w:pPr>
              <w:spacing w:after="0" w:line="240" w:lineRule="auto"/>
            </w:pPr>
            <w:r>
              <w:t>- организация и проведение оздоровительных  мероприятий путем формирования оздоровительных групп и проведение занятий по плаванию.</w:t>
            </w:r>
          </w:p>
          <w:p w:rsidR="001D25F1" w:rsidRDefault="001D25F1" w:rsidP="001D25F1">
            <w:pPr>
              <w:spacing w:after="0" w:line="240" w:lineRule="auto"/>
            </w:pPr>
            <w:r>
              <w:t xml:space="preserve"> </w:t>
            </w:r>
          </w:p>
        </w:tc>
      </w:tr>
    </w:tbl>
    <w:p w:rsidR="00E53FD6" w:rsidRPr="00C13156" w:rsidRDefault="00E53FD6"/>
    <w:p w:rsidR="007959E3" w:rsidRPr="00C13156" w:rsidRDefault="00B52928" w:rsidP="007959E3">
      <w:pPr>
        <w:spacing w:after="0" w:line="240" w:lineRule="auto"/>
        <w:jc w:val="both"/>
        <w:rPr>
          <w:b/>
        </w:rPr>
      </w:pPr>
      <w:r w:rsidRPr="00C13156">
        <w:rPr>
          <w:b/>
        </w:rPr>
        <w:t>5.</w:t>
      </w:r>
      <w:r w:rsidR="007959E3" w:rsidRPr="00C13156">
        <w:rPr>
          <w:b/>
        </w:rPr>
        <w:t>Муниципальная программа внутригородского муниципального образования Санкт-Петербурга</w:t>
      </w:r>
    </w:p>
    <w:p w:rsidR="007959E3" w:rsidRPr="00C13156" w:rsidRDefault="007959E3" w:rsidP="007959E3">
      <w:pPr>
        <w:spacing w:after="0" w:line="240" w:lineRule="auto"/>
        <w:jc w:val="both"/>
        <w:rPr>
          <w:b/>
        </w:rPr>
      </w:pPr>
      <w:r w:rsidRPr="00C13156">
        <w:rPr>
          <w:b/>
        </w:rPr>
        <w:t xml:space="preserve"> муниципального округа Невский округ мероприятий, направленных на решение вопроса местного значения по организации и проведению местных и участию в организации и проведении городских праздничных и иных зрелищных мероприятий, на 2017 год</w:t>
      </w:r>
    </w:p>
    <w:p w:rsidR="00B52928" w:rsidRPr="00C13156" w:rsidRDefault="00B52928" w:rsidP="007959E3">
      <w:pPr>
        <w:spacing w:after="0" w:line="240" w:lineRule="auto"/>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24"/>
        <w:gridCol w:w="6190"/>
      </w:tblGrid>
      <w:tr w:rsidR="007959E3" w:rsidRPr="00C13156" w:rsidTr="00B52928">
        <w:trPr>
          <w:trHeight w:val="851"/>
        </w:trPr>
        <w:tc>
          <w:tcPr>
            <w:tcW w:w="3024" w:type="dxa"/>
            <w:tcMar>
              <w:top w:w="0" w:type="dxa"/>
              <w:left w:w="108" w:type="dxa"/>
              <w:bottom w:w="0" w:type="dxa"/>
              <w:right w:w="108" w:type="dxa"/>
            </w:tcMar>
            <w:vAlign w:val="center"/>
          </w:tcPr>
          <w:p w:rsidR="007959E3" w:rsidRPr="00C13156" w:rsidRDefault="007959E3" w:rsidP="007959E3">
            <w:pPr>
              <w:snapToGrid w:val="0"/>
              <w:spacing w:before="100" w:beforeAutospacing="1" w:after="100" w:afterAutospacing="1"/>
              <w:rPr>
                <w:b/>
                <w:bCs/>
              </w:rPr>
            </w:pPr>
            <w:r w:rsidRPr="00C13156">
              <w:rPr>
                <w:b/>
                <w:bCs/>
              </w:rPr>
              <w:lastRenderedPageBreak/>
              <w:t>Участники реализации муниципальной программы</w:t>
            </w:r>
          </w:p>
        </w:tc>
        <w:tc>
          <w:tcPr>
            <w:tcW w:w="6190" w:type="dxa"/>
            <w:tcMar>
              <w:top w:w="0" w:type="dxa"/>
              <w:left w:w="108" w:type="dxa"/>
              <w:bottom w:w="0" w:type="dxa"/>
              <w:right w:w="108" w:type="dxa"/>
            </w:tcMar>
            <w:vAlign w:val="center"/>
          </w:tcPr>
          <w:p w:rsidR="007959E3" w:rsidRPr="00C13156" w:rsidRDefault="007959E3" w:rsidP="00B52928">
            <w:pPr>
              <w:spacing w:after="0" w:line="240" w:lineRule="auto"/>
              <w:jc w:val="both"/>
            </w:pPr>
            <w:r w:rsidRPr="00C13156">
              <w:t xml:space="preserve">- Местная администрация МО </w:t>
            </w:r>
            <w:proofErr w:type="spellStart"/>
            <w:proofErr w:type="gramStart"/>
            <w:r w:rsidRPr="00C13156">
              <w:t>МО</w:t>
            </w:r>
            <w:proofErr w:type="spellEnd"/>
            <w:proofErr w:type="gramEnd"/>
            <w:r w:rsidRPr="00C13156">
              <w:t xml:space="preserve"> Невский округ;</w:t>
            </w:r>
          </w:p>
          <w:p w:rsidR="007959E3" w:rsidRPr="00C13156" w:rsidRDefault="007959E3" w:rsidP="00B52928">
            <w:pPr>
              <w:spacing w:after="0" w:line="240" w:lineRule="auto"/>
              <w:jc w:val="both"/>
            </w:pPr>
            <w:r w:rsidRPr="00C13156">
              <w:t>- юридические и физические лица, в том числе  индивидуальные предприниматели, с которыми по результатам проведения закупки товаров, работ, услуг заключены муниципальные контракты на поставку товаров;</w:t>
            </w:r>
          </w:p>
          <w:p w:rsidR="007959E3" w:rsidRPr="00C13156" w:rsidRDefault="007959E3" w:rsidP="00B52928">
            <w:pPr>
              <w:spacing w:after="0" w:line="240" w:lineRule="auto"/>
              <w:jc w:val="both"/>
            </w:pPr>
            <w:r w:rsidRPr="00C13156">
              <w:t xml:space="preserve">- жители МО </w:t>
            </w:r>
            <w:proofErr w:type="spellStart"/>
            <w:proofErr w:type="gramStart"/>
            <w:r w:rsidRPr="00C13156">
              <w:t>МО</w:t>
            </w:r>
            <w:proofErr w:type="spellEnd"/>
            <w:proofErr w:type="gramEnd"/>
            <w:r w:rsidRPr="00C13156">
              <w:t xml:space="preserve"> Невский округ</w:t>
            </w:r>
          </w:p>
        </w:tc>
      </w:tr>
      <w:tr w:rsidR="007959E3" w:rsidRPr="00C13156" w:rsidTr="00B52928">
        <w:trPr>
          <w:trHeight w:val="851"/>
        </w:trPr>
        <w:tc>
          <w:tcPr>
            <w:tcW w:w="3024" w:type="dxa"/>
            <w:tcMar>
              <w:top w:w="0" w:type="dxa"/>
              <w:left w:w="108" w:type="dxa"/>
              <w:bottom w:w="0" w:type="dxa"/>
              <w:right w:w="108" w:type="dxa"/>
            </w:tcMar>
            <w:vAlign w:val="center"/>
          </w:tcPr>
          <w:p w:rsidR="007959E3" w:rsidRPr="00C13156" w:rsidRDefault="007959E3" w:rsidP="007959E3">
            <w:pPr>
              <w:snapToGrid w:val="0"/>
              <w:spacing w:before="100" w:beforeAutospacing="1" w:after="100" w:afterAutospacing="1"/>
              <w:rPr>
                <w:b/>
                <w:bCs/>
              </w:rPr>
            </w:pPr>
            <w:r w:rsidRPr="00C13156">
              <w:rPr>
                <w:b/>
                <w:bCs/>
              </w:rPr>
              <w:t>Цели и задачи муниципальной программы</w:t>
            </w:r>
          </w:p>
        </w:tc>
        <w:tc>
          <w:tcPr>
            <w:tcW w:w="6190" w:type="dxa"/>
            <w:tcMar>
              <w:top w:w="0" w:type="dxa"/>
              <w:left w:w="108" w:type="dxa"/>
              <w:bottom w:w="0" w:type="dxa"/>
              <w:right w:w="108" w:type="dxa"/>
            </w:tcMar>
            <w:vAlign w:val="center"/>
          </w:tcPr>
          <w:p w:rsidR="007959E3" w:rsidRPr="00C13156" w:rsidRDefault="007959E3" w:rsidP="00B52928">
            <w:pPr>
              <w:spacing w:after="0" w:line="240" w:lineRule="auto"/>
              <w:jc w:val="both"/>
            </w:pPr>
            <w:r w:rsidRPr="00C13156">
              <w:t>Цель программы - обеспечение гармоничного развития личности, в том числе на основе уникального культурного и исторического наследия Санкт-Петербурга; реализация прав граждан на участие в культурной жизни Санкт-Петербурга, муниципального образования, реализация творческого потенциала горожан</w:t>
            </w:r>
          </w:p>
          <w:p w:rsidR="007959E3" w:rsidRPr="00C13156" w:rsidRDefault="007959E3" w:rsidP="00B52928">
            <w:pPr>
              <w:spacing w:after="0" w:line="240" w:lineRule="auto"/>
              <w:jc w:val="both"/>
            </w:pPr>
            <w:r w:rsidRPr="00C13156">
              <w:t>Задачи, которые необходимо решить для достижения целей программы:</w:t>
            </w:r>
          </w:p>
          <w:p w:rsidR="007959E3" w:rsidRPr="00C13156" w:rsidRDefault="007959E3" w:rsidP="00B52928">
            <w:pPr>
              <w:spacing w:after="0" w:line="240" w:lineRule="auto"/>
              <w:jc w:val="both"/>
            </w:pPr>
            <w:r w:rsidRPr="00C13156">
              <w:t>- повышение внимания к интересам жителей муниципального образования в процессе формирования и предоставления услуг в сфере культуры в Санкт-Петербурге;</w:t>
            </w:r>
          </w:p>
          <w:p w:rsidR="007959E3" w:rsidRPr="00C13156" w:rsidRDefault="007959E3" w:rsidP="00B52928">
            <w:pPr>
              <w:spacing w:after="0" w:line="240" w:lineRule="auto"/>
              <w:jc w:val="both"/>
            </w:pPr>
            <w:r w:rsidRPr="00C13156">
              <w:t>- повышение качества жизни жителей муниципального образования;</w:t>
            </w:r>
          </w:p>
          <w:p w:rsidR="007959E3" w:rsidRPr="00C13156" w:rsidRDefault="007959E3" w:rsidP="00B52928">
            <w:pPr>
              <w:spacing w:after="0" w:line="240" w:lineRule="auto"/>
              <w:jc w:val="both"/>
            </w:pPr>
            <w:r w:rsidRPr="00C13156">
              <w:t>- снижение социальной напряженности.</w:t>
            </w:r>
          </w:p>
          <w:p w:rsidR="007959E3" w:rsidRPr="00C13156" w:rsidRDefault="007959E3" w:rsidP="00B52928">
            <w:pPr>
              <w:spacing w:after="0" w:line="240" w:lineRule="auto"/>
              <w:jc w:val="both"/>
            </w:pPr>
            <w:r w:rsidRPr="00C13156">
              <w:t>.</w:t>
            </w:r>
          </w:p>
        </w:tc>
      </w:tr>
      <w:tr w:rsidR="007959E3" w:rsidRPr="00C13156" w:rsidTr="00B52928">
        <w:trPr>
          <w:trHeight w:val="851"/>
        </w:trPr>
        <w:tc>
          <w:tcPr>
            <w:tcW w:w="3024" w:type="dxa"/>
            <w:tcMar>
              <w:top w:w="0" w:type="dxa"/>
              <w:left w:w="108" w:type="dxa"/>
              <w:bottom w:w="0" w:type="dxa"/>
              <w:right w:w="108" w:type="dxa"/>
            </w:tcMar>
            <w:vAlign w:val="center"/>
          </w:tcPr>
          <w:p w:rsidR="007959E3" w:rsidRPr="00C13156" w:rsidRDefault="007959E3" w:rsidP="007959E3">
            <w:pPr>
              <w:snapToGrid w:val="0"/>
              <w:spacing w:before="100" w:beforeAutospacing="1" w:after="100" w:afterAutospacing="1"/>
              <w:ind w:firstLine="33"/>
              <w:jc w:val="both"/>
              <w:rPr>
                <w:b/>
                <w:bCs/>
              </w:rPr>
            </w:pPr>
            <w:r w:rsidRPr="00C13156">
              <w:rPr>
                <w:b/>
                <w:bCs/>
              </w:rPr>
              <w:t>Целевые индикаторы и показатели муниципальной программы</w:t>
            </w:r>
          </w:p>
        </w:tc>
        <w:tc>
          <w:tcPr>
            <w:tcW w:w="6190" w:type="dxa"/>
            <w:tcMar>
              <w:top w:w="0" w:type="dxa"/>
              <w:left w:w="108" w:type="dxa"/>
              <w:bottom w:w="0" w:type="dxa"/>
              <w:right w:w="108" w:type="dxa"/>
            </w:tcMar>
            <w:vAlign w:val="center"/>
          </w:tcPr>
          <w:p w:rsidR="007959E3" w:rsidRPr="00C13156" w:rsidRDefault="007959E3" w:rsidP="00B52928">
            <w:pPr>
              <w:spacing w:after="0" w:line="240" w:lineRule="auto"/>
              <w:jc w:val="both"/>
            </w:pPr>
            <w:r w:rsidRPr="00C13156">
              <w:t xml:space="preserve">- количество реализованных мероприятий программы по отношению к </w:t>
            </w:r>
            <w:proofErr w:type="gramStart"/>
            <w:r w:rsidRPr="00C13156">
              <w:t>запланированным</w:t>
            </w:r>
            <w:proofErr w:type="gramEnd"/>
            <w:r w:rsidRPr="00C13156">
              <w:t>;</w:t>
            </w:r>
          </w:p>
          <w:p w:rsidR="007959E3" w:rsidRPr="00C13156" w:rsidRDefault="007959E3" w:rsidP="00B52928">
            <w:pPr>
              <w:spacing w:after="0" w:line="240" w:lineRule="auto"/>
              <w:jc w:val="both"/>
            </w:pPr>
            <w:r w:rsidRPr="00C13156">
              <w:t>- количество участников мероприятий;</w:t>
            </w:r>
          </w:p>
          <w:p w:rsidR="007959E3" w:rsidRPr="00C13156" w:rsidRDefault="007959E3" w:rsidP="00B52928">
            <w:pPr>
              <w:spacing w:after="0" w:line="240" w:lineRule="auto"/>
              <w:jc w:val="both"/>
            </w:pPr>
            <w:r w:rsidRPr="00C13156">
              <w:t>- количество единиц приобретаемой сувенирной, подарочной и полиграфической продукции</w:t>
            </w:r>
          </w:p>
        </w:tc>
      </w:tr>
      <w:tr w:rsidR="007959E3" w:rsidRPr="00C13156" w:rsidTr="00B52928">
        <w:trPr>
          <w:trHeight w:val="851"/>
        </w:trPr>
        <w:tc>
          <w:tcPr>
            <w:tcW w:w="3024" w:type="dxa"/>
            <w:tcMar>
              <w:top w:w="0" w:type="dxa"/>
              <w:left w:w="108" w:type="dxa"/>
              <w:bottom w:w="0" w:type="dxa"/>
              <w:right w:w="108" w:type="dxa"/>
            </w:tcMar>
            <w:vAlign w:val="center"/>
          </w:tcPr>
          <w:p w:rsidR="007959E3" w:rsidRPr="00C13156" w:rsidRDefault="007959E3" w:rsidP="007959E3">
            <w:pPr>
              <w:snapToGrid w:val="0"/>
              <w:spacing w:before="100" w:beforeAutospacing="1" w:after="100" w:afterAutospacing="1"/>
            </w:pPr>
            <w:r w:rsidRPr="00C13156">
              <w:rPr>
                <w:b/>
                <w:bCs/>
              </w:rPr>
              <w:t>Сроки реализации  муниципальной программы</w:t>
            </w:r>
          </w:p>
        </w:tc>
        <w:tc>
          <w:tcPr>
            <w:tcW w:w="6190" w:type="dxa"/>
            <w:tcMar>
              <w:top w:w="0" w:type="dxa"/>
              <w:left w:w="108" w:type="dxa"/>
              <w:bottom w:w="0" w:type="dxa"/>
              <w:right w:w="108" w:type="dxa"/>
            </w:tcMar>
            <w:vAlign w:val="center"/>
          </w:tcPr>
          <w:p w:rsidR="007959E3" w:rsidRPr="00C13156" w:rsidRDefault="007959E3" w:rsidP="00B52928">
            <w:pPr>
              <w:spacing w:after="0" w:line="240" w:lineRule="auto"/>
              <w:jc w:val="both"/>
            </w:pPr>
            <w:r w:rsidRPr="00C13156">
              <w:t>1- 4 квартал 2017 года</w:t>
            </w:r>
          </w:p>
        </w:tc>
      </w:tr>
      <w:tr w:rsidR="007959E3" w:rsidRPr="00C13156" w:rsidTr="00B52928">
        <w:trPr>
          <w:trHeight w:val="851"/>
        </w:trPr>
        <w:tc>
          <w:tcPr>
            <w:tcW w:w="3024" w:type="dxa"/>
            <w:tcMar>
              <w:top w:w="0" w:type="dxa"/>
              <w:left w:w="108" w:type="dxa"/>
              <w:bottom w:w="0" w:type="dxa"/>
              <w:right w:w="108" w:type="dxa"/>
            </w:tcMar>
            <w:vAlign w:val="center"/>
          </w:tcPr>
          <w:p w:rsidR="007959E3" w:rsidRPr="00C13156" w:rsidRDefault="007959E3" w:rsidP="007959E3">
            <w:pPr>
              <w:snapToGrid w:val="0"/>
              <w:spacing w:before="100" w:beforeAutospacing="1" w:after="100" w:afterAutospacing="1"/>
            </w:pPr>
            <w:r w:rsidRPr="00C13156">
              <w:rPr>
                <w:b/>
                <w:bCs/>
              </w:rPr>
              <w:t>Ресурсное обеспечение муниципальной программы</w:t>
            </w:r>
          </w:p>
        </w:tc>
        <w:tc>
          <w:tcPr>
            <w:tcW w:w="6190" w:type="dxa"/>
            <w:tcMar>
              <w:top w:w="0" w:type="dxa"/>
              <w:left w:w="108" w:type="dxa"/>
              <w:bottom w:w="0" w:type="dxa"/>
              <w:right w:w="108" w:type="dxa"/>
            </w:tcMar>
            <w:vAlign w:val="center"/>
          </w:tcPr>
          <w:p w:rsidR="007959E3" w:rsidRPr="00C13156" w:rsidRDefault="007959E3" w:rsidP="00B52928">
            <w:pPr>
              <w:spacing w:after="0" w:line="240" w:lineRule="auto"/>
              <w:jc w:val="both"/>
            </w:pPr>
            <w:r w:rsidRPr="00C13156">
              <w:t>11 378 тыс. рублей</w:t>
            </w:r>
          </w:p>
          <w:p w:rsidR="007959E3" w:rsidRPr="00C13156" w:rsidRDefault="007959E3" w:rsidP="00B52928">
            <w:pPr>
              <w:spacing w:after="0" w:line="240" w:lineRule="auto"/>
              <w:jc w:val="both"/>
            </w:pPr>
            <w:r w:rsidRPr="00C13156">
              <w:t xml:space="preserve">- Местный бюджет МО </w:t>
            </w:r>
            <w:proofErr w:type="spellStart"/>
            <w:proofErr w:type="gramStart"/>
            <w:r w:rsidRPr="00C13156">
              <w:t>МО</w:t>
            </w:r>
            <w:proofErr w:type="spellEnd"/>
            <w:proofErr w:type="gramEnd"/>
            <w:r w:rsidRPr="00C13156">
              <w:t xml:space="preserve"> Невский округ на 2017 год</w:t>
            </w:r>
          </w:p>
        </w:tc>
      </w:tr>
      <w:tr w:rsidR="007959E3" w:rsidRPr="00C13156" w:rsidTr="00B52928">
        <w:trPr>
          <w:trHeight w:val="851"/>
        </w:trPr>
        <w:tc>
          <w:tcPr>
            <w:tcW w:w="3024" w:type="dxa"/>
            <w:tcMar>
              <w:top w:w="0" w:type="dxa"/>
              <w:left w:w="108" w:type="dxa"/>
              <w:bottom w:w="0" w:type="dxa"/>
              <w:right w:w="108" w:type="dxa"/>
            </w:tcMar>
            <w:vAlign w:val="center"/>
          </w:tcPr>
          <w:p w:rsidR="007959E3" w:rsidRPr="00C13156" w:rsidRDefault="007959E3" w:rsidP="007959E3">
            <w:pPr>
              <w:spacing w:before="100" w:beforeAutospacing="1" w:after="100" w:afterAutospacing="1"/>
            </w:pPr>
            <w:r w:rsidRPr="00C13156">
              <w:rPr>
                <w:b/>
                <w:bCs/>
              </w:rPr>
              <w:t>Ожидаемые результаты реализации муниципальной программы</w:t>
            </w:r>
          </w:p>
          <w:p w:rsidR="007959E3" w:rsidRPr="00C13156" w:rsidRDefault="007959E3" w:rsidP="007959E3">
            <w:pPr>
              <w:snapToGrid w:val="0"/>
              <w:spacing w:before="100" w:beforeAutospacing="1" w:after="100" w:afterAutospacing="1"/>
            </w:pPr>
            <w:r w:rsidRPr="00C13156">
              <w:rPr>
                <w:b/>
                <w:bCs/>
              </w:rPr>
              <w:t> </w:t>
            </w:r>
          </w:p>
        </w:tc>
        <w:tc>
          <w:tcPr>
            <w:tcW w:w="6190" w:type="dxa"/>
            <w:tcMar>
              <w:top w:w="0" w:type="dxa"/>
              <w:left w:w="108" w:type="dxa"/>
              <w:bottom w:w="0" w:type="dxa"/>
              <w:right w:w="108" w:type="dxa"/>
            </w:tcMar>
            <w:vAlign w:val="center"/>
          </w:tcPr>
          <w:p w:rsidR="007959E3" w:rsidRPr="00C13156" w:rsidRDefault="007959E3" w:rsidP="00B52928">
            <w:pPr>
              <w:spacing w:after="0" w:line="240" w:lineRule="auto"/>
              <w:jc w:val="both"/>
            </w:pPr>
            <w:r w:rsidRPr="00C13156">
              <w:t>Реализация мероприятий программы позволит обеспечить:</w:t>
            </w:r>
          </w:p>
          <w:p w:rsidR="007959E3" w:rsidRPr="00C13156" w:rsidRDefault="007959E3" w:rsidP="00B52928">
            <w:pPr>
              <w:spacing w:after="0" w:line="240" w:lineRule="auto"/>
              <w:jc w:val="both"/>
            </w:pPr>
            <w:r w:rsidRPr="00C13156">
              <w:t>- доступность посещения праздничных мероприятий жителям  муниципального образования;</w:t>
            </w:r>
          </w:p>
          <w:p w:rsidR="007959E3" w:rsidRPr="00C13156" w:rsidRDefault="007959E3" w:rsidP="00B52928">
            <w:pPr>
              <w:spacing w:after="0" w:line="240" w:lineRule="auto"/>
              <w:jc w:val="both"/>
            </w:pPr>
            <w:r w:rsidRPr="00C13156">
              <w:t>- приобщение жителей муниципального образования к творчеству, культурному развитию, самообразованию в сфере культуры в Санкт-Петербурге.</w:t>
            </w:r>
          </w:p>
        </w:tc>
      </w:tr>
      <w:tr w:rsidR="001D25F1" w:rsidRPr="00C13156" w:rsidTr="001D25F1">
        <w:trPr>
          <w:trHeight w:val="851"/>
        </w:trPr>
        <w:tc>
          <w:tcPr>
            <w:tcW w:w="3024" w:type="dxa"/>
            <w:tcMar>
              <w:top w:w="0" w:type="dxa"/>
              <w:left w:w="108" w:type="dxa"/>
              <w:bottom w:w="0" w:type="dxa"/>
              <w:right w:w="108" w:type="dxa"/>
            </w:tcMar>
          </w:tcPr>
          <w:p w:rsidR="001D25F1" w:rsidRDefault="001D25F1" w:rsidP="001D25F1">
            <w:r w:rsidRPr="0079791C">
              <w:rPr>
                <w:rFonts w:eastAsia="Times New Roman" w:cs="Times New Roman"/>
                <w:b/>
                <w:bCs/>
              </w:rPr>
              <w:t>Мероприятия  муниципальной программы</w:t>
            </w:r>
          </w:p>
        </w:tc>
        <w:tc>
          <w:tcPr>
            <w:tcW w:w="6190" w:type="dxa"/>
            <w:tcMar>
              <w:top w:w="0" w:type="dxa"/>
              <w:left w:w="108" w:type="dxa"/>
              <w:bottom w:w="0" w:type="dxa"/>
              <w:right w:w="108" w:type="dxa"/>
            </w:tcMar>
            <w:vAlign w:val="center"/>
          </w:tcPr>
          <w:p w:rsidR="00320034" w:rsidRDefault="00DF7F68" w:rsidP="00320034">
            <w:pPr>
              <w:spacing w:after="0" w:line="240" w:lineRule="auto"/>
              <w:jc w:val="both"/>
            </w:pPr>
            <w:r>
              <w:t>-у</w:t>
            </w:r>
            <w:r w:rsidR="00320034">
              <w:t>частие в организации и проведении праздничного уличного гуляния – Рождество Христово,</w:t>
            </w:r>
          </w:p>
          <w:p w:rsidR="00DF7F68" w:rsidRDefault="00DF7F68" w:rsidP="00320034">
            <w:pPr>
              <w:spacing w:after="0" w:line="240" w:lineRule="auto"/>
              <w:jc w:val="both"/>
            </w:pPr>
            <w:r>
              <w:t>-о</w:t>
            </w:r>
            <w:r w:rsidR="00320034">
              <w:t>рганизация праздничного мероприятия для лиц</w:t>
            </w:r>
            <w:r>
              <w:t>, награжденных знаком «Житель блокадного Ленинграда»,</w:t>
            </w:r>
          </w:p>
          <w:p w:rsidR="001D25F1" w:rsidRDefault="00DF7F68" w:rsidP="00320034">
            <w:pPr>
              <w:spacing w:after="0" w:line="240" w:lineRule="auto"/>
              <w:jc w:val="both"/>
            </w:pPr>
            <w:r>
              <w:t>Организация праздничных мероприятий ко дню снятия блокады</w:t>
            </w:r>
            <w:r w:rsidR="00320034">
              <w:t xml:space="preserve"> </w:t>
            </w:r>
            <w:r>
              <w:t>с вручением подарков для жителей округа,</w:t>
            </w:r>
          </w:p>
          <w:p w:rsidR="00DF7F68" w:rsidRDefault="00DF7F68" w:rsidP="00320034">
            <w:pPr>
              <w:spacing w:after="0" w:line="240" w:lineRule="auto"/>
              <w:jc w:val="both"/>
            </w:pPr>
            <w:r>
              <w:t>-участие в торжественно-траурном церемониале, посвященном Дню снятия Блокады, Дню Победы, Дню памяти с возложением венков и цветов к мемориалу «Журавли»,</w:t>
            </w:r>
          </w:p>
          <w:p w:rsidR="00DF7F68" w:rsidRDefault="00DF7F68" w:rsidP="00DF7F68">
            <w:pPr>
              <w:spacing w:after="0" w:line="240" w:lineRule="auto"/>
              <w:jc w:val="both"/>
            </w:pPr>
            <w:r>
              <w:t>-участие в организации и проведении праздничного мероприятия посвященного Дню Победы, а также вручение подарков жителям округа,</w:t>
            </w:r>
          </w:p>
          <w:p w:rsidR="00DF7F68" w:rsidRDefault="00535FDA" w:rsidP="00DF7F68">
            <w:pPr>
              <w:spacing w:after="0" w:line="240" w:lineRule="auto"/>
              <w:jc w:val="both"/>
            </w:pPr>
            <w:r>
              <w:t>-</w:t>
            </w:r>
            <w:r w:rsidR="00DF7F68">
              <w:t xml:space="preserve">приобретение </w:t>
            </w:r>
            <w:proofErr w:type="spellStart"/>
            <w:r w:rsidR="00DF7F68">
              <w:t>штендеров</w:t>
            </w:r>
            <w:proofErr w:type="spellEnd"/>
            <w:r w:rsidR="00DF7F68">
              <w:t xml:space="preserve"> для участия в городском праздничном мероприятии, посвященном Дню Победы «Бессмертный полк»,</w:t>
            </w:r>
          </w:p>
          <w:p w:rsidR="00DF7F68" w:rsidRDefault="00DF7F68" w:rsidP="00DF7F68">
            <w:pPr>
              <w:spacing w:after="0" w:line="240" w:lineRule="auto"/>
              <w:jc w:val="both"/>
            </w:pPr>
            <w:r>
              <w:lastRenderedPageBreak/>
              <w:t>-участие в организации и проведении праздничных мероприятий посредством организации поздравлений ко дню выпускника</w:t>
            </w:r>
            <w:r w:rsidR="00535FDA">
              <w:t xml:space="preserve"> </w:t>
            </w:r>
            <w:r>
              <w:t>с вручением подарков учащимся СОШ, расположенных на территории округа,</w:t>
            </w:r>
          </w:p>
          <w:p w:rsidR="00535FDA" w:rsidRDefault="00535FDA" w:rsidP="00DF7F68">
            <w:pPr>
              <w:spacing w:after="0" w:line="240" w:lineRule="auto"/>
              <w:jc w:val="both"/>
            </w:pPr>
            <w:r>
              <w:t>-организация и проведение праздника двора «А у нас во дворе…» для жителей муниципального образования,</w:t>
            </w:r>
          </w:p>
          <w:p w:rsidR="00535FDA" w:rsidRDefault="00535FDA" w:rsidP="00DF7F68">
            <w:pPr>
              <w:spacing w:after="0" w:line="240" w:lineRule="auto"/>
              <w:jc w:val="both"/>
            </w:pPr>
            <w:r>
              <w:t>-участие в организации и проведении праздничного мероприятия посвященного Международному дню пожилого человека с вручением подарков жителям округа,</w:t>
            </w:r>
          </w:p>
          <w:p w:rsidR="00535FDA" w:rsidRDefault="00535FDA" w:rsidP="00535FDA">
            <w:pPr>
              <w:spacing w:after="0" w:line="240" w:lineRule="auto"/>
              <w:jc w:val="both"/>
              <w:rPr>
                <w:color w:val="000000"/>
              </w:rPr>
            </w:pPr>
            <w:r>
              <w:t>-</w:t>
            </w:r>
            <w:r>
              <w:rPr>
                <w:color w:val="000000"/>
                <w:sz w:val="20"/>
                <w:szCs w:val="20"/>
              </w:rPr>
              <w:t>у</w:t>
            </w:r>
            <w:r w:rsidRPr="00535FDA">
              <w:rPr>
                <w:color w:val="000000"/>
              </w:rPr>
              <w:t>частие в организации и проведении в Санкт-Петербурге празднования  Дня матери посредством организации праздничного мероприятия ко  Дню матери для жителей, муниципального образования</w:t>
            </w:r>
            <w:r>
              <w:rPr>
                <w:color w:val="000000"/>
              </w:rPr>
              <w:t>,</w:t>
            </w:r>
          </w:p>
          <w:p w:rsidR="00DF7F68" w:rsidRDefault="00535FDA" w:rsidP="00535FDA">
            <w:pPr>
              <w:spacing w:after="0" w:line="240" w:lineRule="auto"/>
              <w:jc w:val="both"/>
              <w:rPr>
                <w:color w:val="000000"/>
              </w:rPr>
            </w:pPr>
            <w:r w:rsidRPr="00535FDA">
              <w:rPr>
                <w:color w:val="000000"/>
              </w:rPr>
              <w:t>-</w:t>
            </w:r>
            <w:r w:rsidRPr="00535FDA">
              <w:t>у</w:t>
            </w:r>
            <w:r w:rsidRPr="00535FDA">
              <w:rPr>
                <w:color w:val="000000"/>
              </w:rPr>
              <w:t>частие в организации и проведении  местных и городских праздничных мероприятий посредством организации поздравлений с праздниками и памятными   датами  с вручением подарков жителям, проживающим на территории муниципального образования</w:t>
            </w:r>
            <w:r>
              <w:rPr>
                <w:color w:val="000000"/>
              </w:rPr>
              <w:t>,</w:t>
            </w:r>
          </w:p>
          <w:p w:rsidR="00535FDA" w:rsidRPr="00535FDA" w:rsidRDefault="00535FDA" w:rsidP="00535FDA">
            <w:pPr>
              <w:spacing w:after="0" w:line="240" w:lineRule="auto"/>
              <w:jc w:val="both"/>
              <w:rPr>
                <w:color w:val="000000"/>
              </w:rPr>
            </w:pPr>
            <w:r w:rsidRPr="00535FDA">
              <w:rPr>
                <w:color w:val="000000"/>
              </w:rPr>
              <w:t>-</w:t>
            </w:r>
            <w:r>
              <w:rPr>
                <w:color w:val="000000"/>
              </w:rPr>
              <w:t>у</w:t>
            </w:r>
            <w:r w:rsidRPr="00535FDA">
              <w:rPr>
                <w:color w:val="000000"/>
              </w:rPr>
              <w:t>частие в организации и проведении в Санкт-Петербурге празднования  Нового года посредством организации праздничного мероприятия к Новому году для жителей муниципального образования</w:t>
            </w:r>
            <w:r>
              <w:rPr>
                <w:color w:val="000000"/>
              </w:rPr>
              <w:t>.</w:t>
            </w:r>
          </w:p>
        </w:tc>
      </w:tr>
    </w:tbl>
    <w:p w:rsidR="00E53FD6" w:rsidRPr="00C13156" w:rsidRDefault="00E53FD6"/>
    <w:p w:rsidR="00B52928" w:rsidRPr="00C13156" w:rsidRDefault="00B52928" w:rsidP="00B52928">
      <w:pPr>
        <w:spacing w:after="0" w:line="240" w:lineRule="auto"/>
        <w:jc w:val="both"/>
        <w:rPr>
          <w:rFonts w:eastAsia="Times New Roman" w:cs="Times New Roman"/>
          <w:b/>
        </w:rPr>
      </w:pPr>
      <w:r w:rsidRPr="00C13156">
        <w:rPr>
          <w:b/>
        </w:rPr>
        <w:t>6.</w:t>
      </w:r>
      <w:r w:rsidRPr="00C13156">
        <w:rPr>
          <w:rFonts w:eastAsia="Times New Roman" w:cs="Times New Roman"/>
          <w:b/>
        </w:rPr>
        <w:t>Муниципальная программа</w:t>
      </w:r>
      <w:r w:rsidRPr="00C13156">
        <w:rPr>
          <w:b/>
        </w:rPr>
        <w:t xml:space="preserve"> </w:t>
      </w:r>
      <w:r w:rsidRPr="00C13156">
        <w:rPr>
          <w:rFonts w:eastAsia="Times New Roman" w:cs="Times New Roman"/>
          <w:b/>
        </w:rPr>
        <w:t>внутригородского муниципального образования Санкт-Петербурга</w:t>
      </w:r>
    </w:p>
    <w:p w:rsidR="00B52928" w:rsidRPr="00C13156" w:rsidRDefault="00B52928" w:rsidP="00B52928">
      <w:pPr>
        <w:spacing w:after="0" w:line="240" w:lineRule="auto"/>
        <w:jc w:val="both"/>
        <w:rPr>
          <w:b/>
        </w:rPr>
      </w:pPr>
      <w:proofErr w:type="gramStart"/>
      <w:r w:rsidRPr="00C13156">
        <w:rPr>
          <w:rFonts w:eastAsia="Times New Roman" w:cs="Times New Roman"/>
          <w:b/>
        </w:rPr>
        <w:t>муниципального округа Невский округ</w:t>
      </w:r>
      <w:r w:rsidRPr="00C13156">
        <w:rPr>
          <w:b/>
        </w:rPr>
        <w:t xml:space="preserve"> </w:t>
      </w:r>
      <w:r w:rsidRPr="00C13156">
        <w:rPr>
          <w:rFonts w:eastAsia="Times New Roman" w:cs="Times New Roman"/>
          <w:b/>
        </w:rPr>
        <w:t>мероприятий, направленных на решение вопроса местного значения по учреждению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w:t>
      </w:r>
      <w:r w:rsidR="00A7006A">
        <w:rPr>
          <w:rFonts w:eastAsia="Times New Roman" w:cs="Times New Roman"/>
          <w:b/>
        </w:rPr>
        <w:t xml:space="preserve"> </w:t>
      </w:r>
      <w:r w:rsidRPr="00C13156">
        <w:rPr>
          <w:rFonts w:eastAsia="Times New Roman" w:cs="Times New Roman"/>
          <w:b/>
        </w:rPr>
        <w:t>и иной официальной информации, на 2017 год</w:t>
      </w:r>
      <w:proofErr w:type="gramEnd"/>
    </w:p>
    <w:p w:rsidR="00B52928" w:rsidRPr="00C13156" w:rsidRDefault="00B52928" w:rsidP="00B52928">
      <w:pPr>
        <w:spacing w:after="0" w:line="240" w:lineRule="auto"/>
        <w:jc w:val="both"/>
        <w:rPr>
          <w:rFonts w:eastAsia="Times New Roman" w:cs="Times New Roman"/>
          <w:b/>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24"/>
        <w:gridCol w:w="6899"/>
      </w:tblGrid>
      <w:tr w:rsidR="00B52928" w:rsidRPr="00C13156" w:rsidTr="00535FDA">
        <w:trPr>
          <w:trHeight w:val="851"/>
        </w:trPr>
        <w:tc>
          <w:tcPr>
            <w:tcW w:w="3024" w:type="dxa"/>
            <w:tcMar>
              <w:top w:w="0" w:type="dxa"/>
              <w:left w:w="108" w:type="dxa"/>
              <w:bottom w:w="0" w:type="dxa"/>
              <w:right w:w="108" w:type="dxa"/>
            </w:tcMar>
            <w:vAlign w:val="center"/>
          </w:tcPr>
          <w:p w:rsidR="00B52928" w:rsidRPr="00C13156" w:rsidRDefault="00B52928" w:rsidP="00B4359D">
            <w:pPr>
              <w:snapToGrid w:val="0"/>
              <w:spacing w:before="100" w:beforeAutospacing="1" w:after="100" w:afterAutospacing="1"/>
              <w:rPr>
                <w:rFonts w:eastAsia="Times New Roman" w:cs="Times New Roman"/>
                <w:b/>
                <w:bCs/>
              </w:rPr>
            </w:pPr>
            <w:r w:rsidRPr="00C13156">
              <w:rPr>
                <w:rFonts w:eastAsia="Times New Roman" w:cs="Times New Roman"/>
                <w:b/>
                <w:bCs/>
              </w:rPr>
              <w:t>Участники реализации муниципальной программы</w:t>
            </w:r>
          </w:p>
        </w:tc>
        <w:tc>
          <w:tcPr>
            <w:tcW w:w="6899" w:type="dxa"/>
            <w:tcMar>
              <w:top w:w="0" w:type="dxa"/>
              <w:left w:w="108" w:type="dxa"/>
              <w:bottom w:w="0" w:type="dxa"/>
              <w:right w:w="108" w:type="dxa"/>
            </w:tcMar>
            <w:vAlign w:val="center"/>
          </w:tcPr>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xml:space="preserve">- Местная Администрация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xml:space="preserve">- юридические и физические лица, в том числе  индивидуальные предприниматели, с которыми по результатам проведения закупки товаров, работ, услуг заключены муниципальные контракты на поставку товаров (выполнение работ, оказание услуг) для реализации мероприятий программы; </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xml:space="preserve">- жители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tc>
      </w:tr>
      <w:tr w:rsidR="00B52928" w:rsidRPr="00C13156" w:rsidTr="00535FDA">
        <w:trPr>
          <w:trHeight w:val="851"/>
        </w:trPr>
        <w:tc>
          <w:tcPr>
            <w:tcW w:w="3024" w:type="dxa"/>
            <w:tcMar>
              <w:top w:w="0" w:type="dxa"/>
              <w:left w:w="108" w:type="dxa"/>
              <w:bottom w:w="0" w:type="dxa"/>
              <w:right w:w="108" w:type="dxa"/>
            </w:tcMar>
            <w:vAlign w:val="center"/>
          </w:tcPr>
          <w:p w:rsidR="00B52928" w:rsidRPr="00C13156" w:rsidRDefault="00B52928" w:rsidP="00B4359D">
            <w:pPr>
              <w:snapToGrid w:val="0"/>
              <w:spacing w:before="100" w:beforeAutospacing="1" w:after="100" w:afterAutospacing="1"/>
              <w:rPr>
                <w:rFonts w:eastAsia="Times New Roman" w:cs="Times New Roman"/>
                <w:b/>
                <w:bCs/>
              </w:rPr>
            </w:pPr>
            <w:r w:rsidRPr="00C13156">
              <w:rPr>
                <w:rFonts w:eastAsia="Times New Roman" w:cs="Times New Roman"/>
                <w:b/>
                <w:bCs/>
              </w:rPr>
              <w:t>Цели и задачи муниципальной программы</w:t>
            </w:r>
          </w:p>
        </w:tc>
        <w:tc>
          <w:tcPr>
            <w:tcW w:w="6899" w:type="dxa"/>
            <w:tcMar>
              <w:top w:w="0" w:type="dxa"/>
              <w:left w:w="108" w:type="dxa"/>
              <w:bottom w:w="0" w:type="dxa"/>
              <w:right w:w="108" w:type="dxa"/>
            </w:tcMar>
            <w:vAlign w:val="center"/>
          </w:tcPr>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Цель программы -  обеспечение условий для реализации конституционного права граждан на информацию;</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Задачи, которые необходимо решить для достижения целей программы:</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обеспечение доступа к информации о деятельности органов местного самоуправления,</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обеспечение открытости, доступности и достоверности  информации о деятельности органов местного самоуправления, за исключением случаев, предусмотренных федеральным законом;</w:t>
            </w:r>
          </w:p>
        </w:tc>
      </w:tr>
      <w:tr w:rsidR="00B52928" w:rsidRPr="00C13156" w:rsidTr="00535FDA">
        <w:trPr>
          <w:trHeight w:val="851"/>
        </w:trPr>
        <w:tc>
          <w:tcPr>
            <w:tcW w:w="3024" w:type="dxa"/>
            <w:tcMar>
              <w:top w:w="0" w:type="dxa"/>
              <w:left w:w="108" w:type="dxa"/>
              <w:bottom w:w="0" w:type="dxa"/>
              <w:right w:w="108" w:type="dxa"/>
            </w:tcMar>
            <w:vAlign w:val="center"/>
          </w:tcPr>
          <w:p w:rsidR="00B52928" w:rsidRPr="00C13156" w:rsidRDefault="00B52928" w:rsidP="00B4359D">
            <w:pPr>
              <w:snapToGrid w:val="0"/>
              <w:spacing w:before="100" w:beforeAutospacing="1" w:after="100" w:afterAutospacing="1"/>
              <w:ind w:firstLine="33"/>
              <w:rPr>
                <w:rFonts w:eastAsia="Times New Roman" w:cs="Times New Roman"/>
                <w:b/>
                <w:bCs/>
              </w:rPr>
            </w:pPr>
            <w:r w:rsidRPr="00C13156">
              <w:rPr>
                <w:rFonts w:eastAsia="Times New Roman" w:cs="Times New Roman"/>
                <w:b/>
                <w:bCs/>
              </w:rPr>
              <w:t>Целевые индикаторы и показатели муниципальной программы</w:t>
            </w:r>
          </w:p>
        </w:tc>
        <w:tc>
          <w:tcPr>
            <w:tcW w:w="6899" w:type="dxa"/>
            <w:tcMar>
              <w:top w:w="0" w:type="dxa"/>
              <w:left w:w="108" w:type="dxa"/>
              <w:bottom w:w="0" w:type="dxa"/>
              <w:right w:w="108" w:type="dxa"/>
            </w:tcMar>
            <w:vAlign w:val="center"/>
          </w:tcPr>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xml:space="preserve">- количество выпусков газеты к отношению  </w:t>
            </w:r>
            <w:proofErr w:type="gramStart"/>
            <w:r w:rsidRPr="00C13156">
              <w:rPr>
                <w:rFonts w:eastAsia="Times New Roman" w:cs="Times New Roman"/>
              </w:rPr>
              <w:t>запланированным</w:t>
            </w:r>
            <w:proofErr w:type="gramEnd"/>
            <w:r w:rsidRPr="00C13156">
              <w:rPr>
                <w:rFonts w:eastAsia="Times New Roman" w:cs="Times New Roman"/>
              </w:rPr>
              <w:t>;</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тираж выпусков газеты.</w:t>
            </w:r>
          </w:p>
        </w:tc>
      </w:tr>
      <w:tr w:rsidR="00B52928" w:rsidRPr="00C13156" w:rsidTr="00535FDA">
        <w:trPr>
          <w:trHeight w:val="851"/>
        </w:trPr>
        <w:tc>
          <w:tcPr>
            <w:tcW w:w="3024" w:type="dxa"/>
            <w:tcMar>
              <w:top w:w="0" w:type="dxa"/>
              <w:left w:w="108" w:type="dxa"/>
              <w:bottom w:w="0" w:type="dxa"/>
              <w:right w:w="108" w:type="dxa"/>
            </w:tcMar>
            <w:vAlign w:val="center"/>
          </w:tcPr>
          <w:p w:rsidR="00B52928" w:rsidRPr="00C13156" w:rsidRDefault="00B52928" w:rsidP="00B4359D">
            <w:pPr>
              <w:snapToGrid w:val="0"/>
              <w:spacing w:before="100" w:beforeAutospacing="1" w:after="100" w:afterAutospacing="1"/>
              <w:rPr>
                <w:rFonts w:eastAsia="Times New Roman" w:cs="Times New Roman"/>
              </w:rPr>
            </w:pPr>
            <w:r w:rsidRPr="00C13156">
              <w:rPr>
                <w:rFonts w:eastAsia="Times New Roman" w:cs="Times New Roman"/>
                <w:b/>
                <w:bCs/>
              </w:rPr>
              <w:lastRenderedPageBreak/>
              <w:t>Сроки реализации  муниципальной программы</w:t>
            </w:r>
          </w:p>
        </w:tc>
        <w:tc>
          <w:tcPr>
            <w:tcW w:w="6899" w:type="dxa"/>
            <w:tcMar>
              <w:top w:w="0" w:type="dxa"/>
              <w:left w:w="108" w:type="dxa"/>
              <w:bottom w:w="0" w:type="dxa"/>
              <w:right w:w="108" w:type="dxa"/>
            </w:tcMar>
            <w:vAlign w:val="center"/>
          </w:tcPr>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1-4 кварталы 2017 года</w:t>
            </w:r>
          </w:p>
        </w:tc>
      </w:tr>
      <w:tr w:rsidR="00B52928" w:rsidRPr="00C13156" w:rsidTr="00535FDA">
        <w:trPr>
          <w:trHeight w:val="851"/>
        </w:trPr>
        <w:tc>
          <w:tcPr>
            <w:tcW w:w="3024" w:type="dxa"/>
            <w:tcMar>
              <w:top w:w="0" w:type="dxa"/>
              <w:left w:w="108" w:type="dxa"/>
              <w:bottom w:w="0" w:type="dxa"/>
              <w:right w:w="108" w:type="dxa"/>
            </w:tcMar>
            <w:vAlign w:val="center"/>
          </w:tcPr>
          <w:p w:rsidR="00B52928" w:rsidRPr="00C13156" w:rsidRDefault="00B52928" w:rsidP="00B4359D">
            <w:pPr>
              <w:snapToGrid w:val="0"/>
              <w:spacing w:before="100" w:beforeAutospacing="1" w:after="100" w:afterAutospacing="1"/>
              <w:rPr>
                <w:rFonts w:eastAsia="Times New Roman" w:cs="Times New Roman"/>
              </w:rPr>
            </w:pPr>
            <w:r w:rsidRPr="00C13156">
              <w:rPr>
                <w:rFonts w:eastAsia="Times New Roman" w:cs="Times New Roman"/>
                <w:b/>
                <w:bCs/>
              </w:rPr>
              <w:t>Ресурсное обеспечение муниципальной программы</w:t>
            </w:r>
          </w:p>
        </w:tc>
        <w:tc>
          <w:tcPr>
            <w:tcW w:w="6899" w:type="dxa"/>
            <w:tcMar>
              <w:top w:w="0" w:type="dxa"/>
              <w:left w:w="108" w:type="dxa"/>
              <w:bottom w:w="0" w:type="dxa"/>
              <w:right w:w="108" w:type="dxa"/>
            </w:tcMar>
            <w:vAlign w:val="center"/>
          </w:tcPr>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4 059,9 тыс. рублей</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xml:space="preserve">Местный бюджет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 на 2017 год</w:t>
            </w:r>
          </w:p>
        </w:tc>
      </w:tr>
      <w:tr w:rsidR="00B52928" w:rsidRPr="00C13156" w:rsidTr="00535FDA">
        <w:trPr>
          <w:trHeight w:val="851"/>
        </w:trPr>
        <w:tc>
          <w:tcPr>
            <w:tcW w:w="3024" w:type="dxa"/>
            <w:tcMar>
              <w:top w:w="0" w:type="dxa"/>
              <w:left w:w="108" w:type="dxa"/>
              <w:bottom w:w="0" w:type="dxa"/>
              <w:right w:w="108" w:type="dxa"/>
            </w:tcMar>
            <w:vAlign w:val="center"/>
          </w:tcPr>
          <w:p w:rsidR="00B52928" w:rsidRPr="00C13156" w:rsidRDefault="00B52928" w:rsidP="00B4359D">
            <w:pPr>
              <w:spacing w:before="100" w:beforeAutospacing="1" w:after="100" w:afterAutospacing="1"/>
              <w:rPr>
                <w:rFonts w:eastAsia="Times New Roman" w:cs="Times New Roman"/>
              </w:rPr>
            </w:pPr>
            <w:r w:rsidRPr="00C13156">
              <w:rPr>
                <w:rFonts w:eastAsia="Times New Roman" w:cs="Times New Roman"/>
                <w:b/>
                <w:bCs/>
              </w:rPr>
              <w:t>Ожидаемые результаты реализации муниципальной программы</w:t>
            </w:r>
          </w:p>
          <w:p w:rsidR="00B52928" w:rsidRPr="00C13156" w:rsidRDefault="00B52928" w:rsidP="00B4359D">
            <w:pPr>
              <w:snapToGrid w:val="0"/>
              <w:spacing w:before="100" w:beforeAutospacing="1" w:after="100" w:afterAutospacing="1"/>
              <w:rPr>
                <w:rFonts w:eastAsia="Times New Roman" w:cs="Times New Roman"/>
              </w:rPr>
            </w:pPr>
            <w:r w:rsidRPr="00C13156">
              <w:rPr>
                <w:rFonts w:eastAsia="Times New Roman" w:cs="Times New Roman"/>
                <w:b/>
                <w:bCs/>
              </w:rPr>
              <w:t> </w:t>
            </w:r>
          </w:p>
        </w:tc>
        <w:tc>
          <w:tcPr>
            <w:tcW w:w="6899" w:type="dxa"/>
            <w:tcMar>
              <w:top w:w="0" w:type="dxa"/>
              <w:left w:w="108" w:type="dxa"/>
              <w:bottom w:w="0" w:type="dxa"/>
              <w:right w:w="108" w:type="dxa"/>
            </w:tcMar>
            <w:vAlign w:val="center"/>
          </w:tcPr>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Реализация мероприятий программы позволит обеспечить:</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xml:space="preserve">- повышение уровня информированности жителей муниципального образования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своевременное оповещение жителей муниципального образования о мероприятиях, проводимых на территории муниципального образования;</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xml:space="preserve">-  обратную связь с жителями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tc>
      </w:tr>
      <w:tr w:rsidR="00535FDA" w:rsidRPr="00C13156" w:rsidTr="00535FDA">
        <w:trPr>
          <w:trHeight w:val="851"/>
        </w:trPr>
        <w:tc>
          <w:tcPr>
            <w:tcW w:w="3024" w:type="dxa"/>
            <w:tcMar>
              <w:top w:w="0" w:type="dxa"/>
              <w:left w:w="108" w:type="dxa"/>
              <w:bottom w:w="0" w:type="dxa"/>
              <w:right w:w="108" w:type="dxa"/>
            </w:tcMar>
            <w:vAlign w:val="center"/>
          </w:tcPr>
          <w:p w:rsidR="00535FDA" w:rsidRPr="00C13156" w:rsidRDefault="00535FDA" w:rsidP="00B4359D">
            <w:pPr>
              <w:spacing w:before="100" w:beforeAutospacing="1" w:after="100" w:afterAutospacing="1"/>
              <w:rPr>
                <w:rFonts w:eastAsia="Times New Roman" w:cs="Times New Roman"/>
                <w:b/>
                <w:bCs/>
              </w:rPr>
            </w:pPr>
            <w:r w:rsidRPr="0079791C">
              <w:rPr>
                <w:rFonts w:eastAsia="Times New Roman" w:cs="Times New Roman"/>
                <w:b/>
                <w:bCs/>
              </w:rPr>
              <w:t>Мероприятия  муниципальной программы</w:t>
            </w:r>
          </w:p>
        </w:tc>
        <w:tc>
          <w:tcPr>
            <w:tcW w:w="6899" w:type="dxa"/>
            <w:tcMar>
              <w:top w:w="0" w:type="dxa"/>
              <w:left w:w="108" w:type="dxa"/>
              <w:bottom w:w="0" w:type="dxa"/>
              <w:right w:w="108" w:type="dxa"/>
            </w:tcMar>
            <w:vAlign w:val="center"/>
          </w:tcPr>
          <w:p w:rsidR="00535FDA" w:rsidRDefault="00535FDA" w:rsidP="00535FDA">
            <w:pPr>
              <w:ind w:right="30"/>
              <w:rPr>
                <w:rFonts w:ascii="Calibri" w:eastAsia="Times New Roman" w:hAnsi="Calibri" w:cs="Times New Roman"/>
              </w:rPr>
            </w:pPr>
            <w:r>
              <w:t>-д</w:t>
            </w:r>
            <w:r>
              <w:rPr>
                <w:rFonts w:ascii="Calibri" w:eastAsia="Times New Roman" w:hAnsi="Calibri" w:cs="Times New Roman"/>
              </w:rPr>
              <w:t xml:space="preserve">опечатная подготовка, печать, доставка и распространение газеты «Веселый поселок» (опубликование муниципальных правовых актов и иной информации) </w:t>
            </w:r>
          </w:p>
        </w:tc>
      </w:tr>
    </w:tbl>
    <w:p w:rsidR="00E53FD6" w:rsidRPr="00C13156" w:rsidRDefault="00E53FD6"/>
    <w:p w:rsidR="00B52928" w:rsidRPr="00C13156" w:rsidRDefault="00B52928" w:rsidP="00B52928">
      <w:pPr>
        <w:spacing w:after="0" w:line="240" w:lineRule="auto"/>
        <w:jc w:val="both"/>
        <w:rPr>
          <w:b/>
        </w:rPr>
      </w:pPr>
      <w:proofErr w:type="gramStart"/>
      <w:r w:rsidRPr="00C13156">
        <w:rPr>
          <w:b/>
        </w:rPr>
        <w:t>7.</w:t>
      </w:r>
      <w:r w:rsidRPr="00C13156">
        <w:rPr>
          <w:rFonts w:eastAsia="Times New Roman" w:cs="Times New Roman"/>
          <w:b/>
        </w:rPr>
        <w:t>Муниципальная программа внутригородского муниципального образования Санкт-Петербурга муниципального округа Невский округ мероприятий, направленных на решение вопросов местного значения</w:t>
      </w:r>
      <w:r w:rsidRPr="00C13156">
        <w:rPr>
          <w:rFonts w:eastAsia="Times New Roman" w:cs="Times New Roman"/>
        </w:rPr>
        <w:t xml:space="preserve"> </w:t>
      </w:r>
      <w:r w:rsidRPr="00C13156">
        <w:rPr>
          <w:rFonts w:eastAsia="Times New Roman" w:cs="Times New Roman"/>
          <w:b/>
        </w:rPr>
        <w:t>по участию в деятельности по профилактике правонарушений в Санкт-Петербурге в формах и порядке, установленных законодательством Санкт-Петербурга</w:t>
      </w:r>
      <w:r w:rsidRPr="00C13156">
        <w:rPr>
          <w:rFonts w:eastAsia="Times New Roman" w:cs="Times New Roman"/>
        </w:rPr>
        <w:t>,</w:t>
      </w:r>
      <w:r w:rsidRPr="00C13156">
        <w:rPr>
          <w:rFonts w:eastAsia="Times New Roman" w:cs="Times New Roman"/>
          <w:b/>
        </w:rPr>
        <w:t xml:space="preserve"> по участию в деятельности по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w:t>
      </w:r>
      <w:proofErr w:type="gramEnd"/>
      <w:r w:rsidRPr="00C13156">
        <w:rPr>
          <w:rFonts w:eastAsia="Times New Roman" w:cs="Times New Roman"/>
          <w:b/>
        </w:rPr>
        <w:t xml:space="preserve"> Санкт-Петербурга муниципального округа Невский округ, на 2017 год</w:t>
      </w:r>
    </w:p>
    <w:p w:rsidR="00B52928" w:rsidRPr="00C13156" w:rsidRDefault="00B52928" w:rsidP="00B52928">
      <w:pPr>
        <w:spacing w:after="0" w:line="240" w:lineRule="auto"/>
        <w:jc w:val="both"/>
        <w:rPr>
          <w:rFonts w:eastAsia="Times New Roman" w:cs="Times New Roman"/>
          <w:b/>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43"/>
        <w:gridCol w:w="6655"/>
      </w:tblGrid>
      <w:tr w:rsidR="00B52928" w:rsidRPr="00C13156" w:rsidTr="00535FDA">
        <w:trPr>
          <w:trHeight w:val="851"/>
        </w:trPr>
        <w:tc>
          <w:tcPr>
            <w:tcW w:w="3043" w:type="dxa"/>
            <w:tcMar>
              <w:top w:w="0" w:type="dxa"/>
              <w:left w:w="108" w:type="dxa"/>
              <w:bottom w:w="0" w:type="dxa"/>
              <w:right w:w="108" w:type="dxa"/>
            </w:tcMar>
            <w:vAlign w:val="center"/>
          </w:tcPr>
          <w:p w:rsidR="00B52928" w:rsidRPr="00C13156" w:rsidRDefault="00B52928" w:rsidP="00B4359D">
            <w:pPr>
              <w:snapToGrid w:val="0"/>
              <w:spacing w:before="100" w:beforeAutospacing="1" w:after="100" w:afterAutospacing="1"/>
              <w:rPr>
                <w:rFonts w:eastAsia="Times New Roman" w:cs="Times New Roman"/>
                <w:b/>
                <w:bCs/>
              </w:rPr>
            </w:pPr>
            <w:r w:rsidRPr="00C13156">
              <w:rPr>
                <w:rFonts w:eastAsia="Times New Roman" w:cs="Times New Roman"/>
                <w:b/>
                <w:bCs/>
              </w:rPr>
              <w:t>Участники реализации муниципальной программы</w:t>
            </w:r>
          </w:p>
        </w:tc>
        <w:tc>
          <w:tcPr>
            <w:tcW w:w="6655" w:type="dxa"/>
            <w:tcMar>
              <w:top w:w="0" w:type="dxa"/>
              <w:left w:w="108" w:type="dxa"/>
              <w:bottom w:w="0" w:type="dxa"/>
              <w:right w:w="108" w:type="dxa"/>
            </w:tcMar>
            <w:vAlign w:val="center"/>
          </w:tcPr>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xml:space="preserve">- Местная администрация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xml:space="preserve">-юридические и физические лица, в том числе  индивидуальные предприниматели, с которыми по результатам проведения закупки товаров, работ, услуг заключены муниципальные контракты на поставку товаров (выполнение работ, оказание услуг) для реализации мероприятий программы; </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xml:space="preserve">- жители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tc>
      </w:tr>
      <w:tr w:rsidR="00B52928" w:rsidRPr="00C13156" w:rsidTr="00535FDA">
        <w:trPr>
          <w:trHeight w:val="851"/>
        </w:trPr>
        <w:tc>
          <w:tcPr>
            <w:tcW w:w="3043" w:type="dxa"/>
            <w:tcMar>
              <w:top w:w="0" w:type="dxa"/>
              <w:left w:w="108" w:type="dxa"/>
              <w:bottom w:w="0" w:type="dxa"/>
              <w:right w:w="108" w:type="dxa"/>
            </w:tcMar>
            <w:vAlign w:val="center"/>
          </w:tcPr>
          <w:p w:rsidR="00B52928" w:rsidRPr="00C13156" w:rsidRDefault="00B52928" w:rsidP="00B4359D">
            <w:pPr>
              <w:snapToGrid w:val="0"/>
              <w:spacing w:before="100" w:beforeAutospacing="1" w:after="100" w:afterAutospacing="1"/>
              <w:rPr>
                <w:rFonts w:eastAsia="Times New Roman" w:cs="Times New Roman"/>
                <w:b/>
                <w:bCs/>
              </w:rPr>
            </w:pPr>
            <w:r w:rsidRPr="00C13156">
              <w:rPr>
                <w:rFonts w:eastAsia="Times New Roman" w:cs="Times New Roman"/>
                <w:b/>
                <w:bCs/>
              </w:rPr>
              <w:t>Цели и задачи муниципальной программы</w:t>
            </w:r>
          </w:p>
        </w:tc>
        <w:tc>
          <w:tcPr>
            <w:tcW w:w="6655" w:type="dxa"/>
            <w:tcMar>
              <w:top w:w="0" w:type="dxa"/>
              <w:left w:w="108" w:type="dxa"/>
              <w:bottom w:w="0" w:type="dxa"/>
              <w:right w:w="108" w:type="dxa"/>
            </w:tcMar>
            <w:vAlign w:val="center"/>
          </w:tcPr>
          <w:p w:rsidR="00B52928" w:rsidRPr="00C13156" w:rsidRDefault="00B52928" w:rsidP="00B52928">
            <w:pPr>
              <w:autoSpaceDE w:val="0"/>
              <w:autoSpaceDN w:val="0"/>
              <w:adjustRightInd w:val="0"/>
              <w:spacing w:after="0" w:line="240" w:lineRule="auto"/>
              <w:ind w:hanging="15"/>
              <w:jc w:val="both"/>
              <w:rPr>
                <w:rFonts w:eastAsia="Times New Roman" w:cs="Times New Roman"/>
              </w:rPr>
            </w:pPr>
            <w:r w:rsidRPr="00C13156">
              <w:rPr>
                <w:rFonts w:eastAsia="Times New Roman" w:cs="Times New Roman"/>
              </w:rPr>
              <w:t>Цель программы - выявление и устранение причин и условий, способствующих совершению правонарушений, в том числе противодействие терроризму и экстремистской деятельности;</w:t>
            </w:r>
          </w:p>
          <w:p w:rsidR="00B52928" w:rsidRPr="00C13156" w:rsidRDefault="00B52928" w:rsidP="00B52928">
            <w:pPr>
              <w:autoSpaceDE w:val="0"/>
              <w:autoSpaceDN w:val="0"/>
              <w:adjustRightInd w:val="0"/>
              <w:spacing w:after="0" w:line="240" w:lineRule="auto"/>
              <w:ind w:hanging="15"/>
              <w:jc w:val="both"/>
              <w:rPr>
                <w:rFonts w:eastAsia="Times New Roman" w:cs="Times New Roman"/>
              </w:rPr>
            </w:pPr>
            <w:r w:rsidRPr="00C13156">
              <w:rPr>
                <w:rFonts w:eastAsia="Times New Roman" w:cs="Times New Roman"/>
              </w:rPr>
              <w:t>защита личности, общества и государства от террористических актов и иных проявлений терроризма;</w:t>
            </w:r>
          </w:p>
          <w:p w:rsidR="00B52928" w:rsidRPr="00C13156" w:rsidRDefault="00B52928" w:rsidP="00B52928">
            <w:pPr>
              <w:autoSpaceDE w:val="0"/>
              <w:autoSpaceDN w:val="0"/>
              <w:adjustRightInd w:val="0"/>
              <w:spacing w:after="0" w:line="240" w:lineRule="auto"/>
              <w:ind w:hanging="15"/>
              <w:jc w:val="both"/>
              <w:rPr>
                <w:rFonts w:eastAsia="Times New Roman" w:cs="Times New Roman"/>
              </w:rPr>
            </w:pPr>
            <w:r w:rsidRPr="00C13156">
              <w:rPr>
                <w:rFonts w:eastAsia="Times New Roman" w:cs="Times New Roman"/>
              </w:rPr>
              <w:t>защита прав и свобод человека и гражданина, основ конституционного строя, обеспечения целостности и безопасности Российской Федерации.</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Задачи, которые необходимо решить для достижения целей программы:</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принятие профилактических мер, направленных на предупреждение правонарушений;</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xml:space="preserve">- информирование и консультирование жителей муниципальных </w:t>
            </w:r>
            <w:r w:rsidRPr="00C13156">
              <w:rPr>
                <w:rFonts w:eastAsia="Times New Roman" w:cs="Times New Roman"/>
              </w:rPr>
              <w:lastRenderedPageBreak/>
              <w:t>образований по вопросам профилактики правонарушений на территории муниципальных образований;</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разработка мер и осуществление профилактических мероприятий по противодействию терроризму на территориях субъектов Российской Федерации;</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выявление и устранение причин и условий, способствующих возникновению и распространению терроризма;</w:t>
            </w:r>
          </w:p>
          <w:p w:rsidR="00B52928" w:rsidRPr="00C13156" w:rsidRDefault="00B52928" w:rsidP="00B52928">
            <w:pPr>
              <w:spacing w:after="0" w:line="240" w:lineRule="auto"/>
              <w:jc w:val="both"/>
              <w:rPr>
                <w:rFonts w:eastAsia="Times New Roman" w:cs="Times New Roman"/>
              </w:rPr>
            </w:pPr>
          </w:p>
        </w:tc>
      </w:tr>
      <w:tr w:rsidR="00B52928" w:rsidRPr="00C13156" w:rsidTr="00535FDA">
        <w:trPr>
          <w:trHeight w:val="851"/>
        </w:trPr>
        <w:tc>
          <w:tcPr>
            <w:tcW w:w="3043" w:type="dxa"/>
            <w:tcMar>
              <w:top w:w="0" w:type="dxa"/>
              <w:left w:w="108" w:type="dxa"/>
              <w:bottom w:w="0" w:type="dxa"/>
              <w:right w:w="108" w:type="dxa"/>
            </w:tcMar>
            <w:vAlign w:val="center"/>
          </w:tcPr>
          <w:p w:rsidR="00B52928" w:rsidRPr="00C13156" w:rsidRDefault="00B52928" w:rsidP="00B4359D">
            <w:pPr>
              <w:snapToGrid w:val="0"/>
              <w:spacing w:before="100" w:beforeAutospacing="1" w:after="100" w:afterAutospacing="1"/>
              <w:ind w:firstLine="33"/>
              <w:jc w:val="both"/>
              <w:rPr>
                <w:rFonts w:eastAsia="Times New Roman" w:cs="Times New Roman"/>
                <w:b/>
                <w:bCs/>
              </w:rPr>
            </w:pPr>
            <w:r w:rsidRPr="00C13156">
              <w:rPr>
                <w:rFonts w:eastAsia="Times New Roman" w:cs="Times New Roman"/>
                <w:b/>
                <w:bCs/>
              </w:rPr>
              <w:lastRenderedPageBreak/>
              <w:t>Целевые индикаторы и показатели муниципальной программы</w:t>
            </w:r>
          </w:p>
        </w:tc>
        <w:tc>
          <w:tcPr>
            <w:tcW w:w="6655" w:type="dxa"/>
            <w:tcMar>
              <w:top w:w="0" w:type="dxa"/>
              <w:left w:w="108" w:type="dxa"/>
              <w:bottom w:w="0" w:type="dxa"/>
              <w:right w:w="108" w:type="dxa"/>
            </w:tcMar>
            <w:vAlign w:val="center"/>
          </w:tcPr>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xml:space="preserve">- количество реализованных мероприятий программы по отношению к </w:t>
            </w:r>
            <w:proofErr w:type="gramStart"/>
            <w:r w:rsidRPr="00C13156">
              <w:rPr>
                <w:rFonts w:eastAsia="Times New Roman" w:cs="Times New Roman"/>
              </w:rPr>
              <w:t>запланированным</w:t>
            </w:r>
            <w:proofErr w:type="gramEnd"/>
            <w:r w:rsidRPr="00C13156">
              <w:rPr>
                <w:rFonts w:eastAsia="Times New Roman" w:cs="Times New Roman"/>
              </w:rPr>
              <w:t>;</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количество участников мероприятий;</w:t>
            </w:r>
          </w:p>
          <w:p w:rsidR="00B52928" w:rsidRPr="00C13156" w:rsidRDefault="00B52928" w:rsidP="00B52928">
            <w:pPr>
              <w:spacing w:after="0" w:line="240" w:lineRule="auto"/>
              <w:jc w:val="both"/>
              <w:rPr>
                <w:rFonts w:eastAsia="Times New Roman" w:cs="Times New Roman"/>
              </w:rPr>
            </w:pPr>
          </w:p>
        </w:tc>
      </w:tr>
      <w:tr w:rsidR="00B52928" w:rsidRPr="00C13156" w:rsidTr="00535FDA">
        <w:trPr>
          <w:trHeight w:val="851"/>
        </w:trPr>
        <w:tc>
          <w:tcPr>
            <w:tcW w:w="3043" w:type="dxa"/>
            <w:tcMar>
              <w:top w:w="0" w:type="dxa"/>
              <w:left w:w="108" w:type="dxa"/>
              <w:bottom w:w="0" w:type="dxa"/>
              <w:right w:w="108" w:type="dxa"/>
            </w:tcMar>
            <w:vAlign w:val="center"/>
          </w:tcPr>
          <w:p w:rsidR="00B52928" w:rsidRPr="00C13156" w:rsidRDefault="00B52928" w:rsidP="00B4359D">
            <w:pPr>
              <w:snapToGrid w:val="0"/>
              <w:spacing w:before="100" w:beforeAutospacing="1" w:after="100" w:afterAutospacing="1"/>
              <w:rPr>
                <w:rFonts w:eastAsia="Times New Roman" w:cs="Times New Roman"/>
              </w:rPr>
            </w:pPr>
            <w:r w:rsidRPr="00C13156">
              <w:rPr>
                <w:rFonts w:eastAsia="Times New Roman" w:cs="Times New Roman"/>
                <w:b/>
                <w:bCs/>
              </w:rPr>
              <w:t>Сроки реализации  муниципальной программы</w:t>
            </w:r>
          </w:p>
        </w:tc>
        <w:tc>
          <w:tcPr>
            <w:tcW w:w="6655" w:type="dxa"/>
            <w:tcMar>
              <w:top w:w="0" w:type="dxa"/>
              <w:left w:w="108" w:type="dxa"/>
              <w:bottom w:w="0" w:type="dxa"/>
              <w:right w:w="108" w:type="dxa"/>
            </w:tcMar>
            <w:vAlign w:val="center"/>
          </w:tcPr>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1-4 кварталы 2017 год.</w:t>
            </w:r>
          </w:p>
        </w:tc>
      </w:tr>
      <w:tr w:rsidR="00B52928" w:rsidRPr="00C13156" w:rsidTr="00535FDA">
        <w:trPr>
          <w:trHeight w:val="851"/>
        </w:trPr>
        <w:tc>
          <w:tcPr>
            <w:tcW w:w="3043" w:type="dxa"/>
            <w:tcMar>
              <w:top w:w="0" w:type="dxa"/>
              <w:left w:w="108" w:type="dxa"/>
              <w:bottom w:w="0" w:type="dxa"/>
              <w:right w:w="108" w:type="dxa"/>
            </w:tcMar>
            <w:vAlign w:val="center"/>
          </w:tcPr>
          <w:p w:rsidR="00B52928" w:rsidRPr="00C13156" w:rsidRDefault="00B52928" w:rsidP="00B4359D">
            <w:pPr>
              <w:snapToGrid w:val="0"/>
              <w:spacing w:before="100" w:beforeAutospacing="1" w:after="100" w:afterAutospacing="1"/>
              <w:rPr>
                <w:rFonts w:eastAsia="Times New Roman" w:cs="Times New Roman"/>
              </w:rPr>
            </w:pPr>
            <w:r w:rsidRPr="00C13156">
              <w:rPr>
                <w:rFonts w:eastAsia="Times New Roman" w:cs="Times New Roman"/>
                <w:b/>
                <w:bCs/>
              </w:rPr>
              <w:t>Ресурсное обеспечение муниципальной программы</w:t>
            </w:r>
          </w:p>
        </w:tc>
        <w:tc>
          <w:tcPr>
            <w:tcW w:w="6655" w:type="dxa"/>
            <w:tcMar>
              <w:top w:w="0" w:type="dxa"/>
              <w:left w:w="108" w:type="dxa"/>
              <w:bottom w:w="0" w:type="dxa"/>
              <w:right w:w="108" w:type="dxa"/>
            </w:tcMar>
            <w:vAlign w:val="center"/>
          </w:tcPr>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- 180,4 тыс. рублей;</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xml:space="preserve">- местный бюджет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 на 2017 год</w:t>
            </w:r>
          </w:p>
        </w:tc>
      </w:tr>
      <w:tr w:rsidR="00B52928" w:rsidRPr="00C13156" w:rsidTr="00535FDA">
        <w:trPr>
          <w:trHeight w:val="851"/>
        </w:trPr>
        <w:tc>
          <w:tcPr>
            <w:tcW w:w="3043" w:type="dxa"/>
            <w:tcMar>
              <w:top w:w="0" w:type="dxa"/>
              <w:left w:w="108" w:type="dxa"/>
              <w:bottom w:w="0" w:type="dxa"/>
              <w:right w:w="108" w:type="dxa"/>
            </w:tcMar>
            <w:vAlign w:val="center"/>
          </w:tcPr>
          <w:p w:rsidR="00B52928" w:rsidRPr="00C13156" w:rsidRDefault="00B52928" w:rsidP="00B4359D">
            <w:pPr>
              <w:spacing w:before="100" w:beforeAutospacing="1" w:after="100" w:afterAutospacing="1"/>
              <w:rPr>
                <w:rFonts w:eastAsia="Times New Roman" w:cs="Times New Roman"/>
              </w:rPr>
            </w:pPr>
            <w:r w:rsidRPr="00C13156">
              <w:rPr>
                <w:rFonts w:eastAsia="Times New Roman" w:cs="Times New Roman"/>
                <w:b/>
                <w:bCs/>
              </w:rPr>
              <w:t>Ожидаемые результаты реализации муниципальной программы</w:t>
            </w:r>
          </w:p>
          <w:p w:rsidR="00B52928" w:rsidRPr="00C13156" w:rsidRDefault="00B52928" w:rsidP="00B4359D">
            <w:pPr>
              <w:snapToGrid w:val="0"/>
              <w:spacing w:before="100" w:beforeAutospacing="1" w:after="100" w:afterAutospacing="1"/>
              <w:rPr>
                <w:rFonts w:eastAsia="Times New Roman" w:cs="Times New Roman"/>
              </w:rPr>
            </w:pPr>
            <w:r w:rsidRPr="00C13156">
              <w:rPr>
                <w:rFonts w:eastAsia="Times New Roman" w:cs="Times New Roman"/>
                <w:b/>
                <w:bCs/>
              </w:rPr>
              <w:t> </w:t>
            </w:r>
          </w:p>
        </w:tc>
        <w:tc>
          <w:tcPr>
            <w:tcW w:w="6655" w:type="dxa"/>
            <w:tcMar>
              <w:top w:w="0" w:type="dxa"/>
              <w:left w:w="108" w:type="dxa"/>
              <w:bottom w:w="0" w:type="dxa"/>
              <w:right w:w="108" w:type="dxa"/>
            </w:tcMar>
            <w:vAlign w:val="center"/>
          </w:tcPr>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Реализация мероприятий программы позволит обеспечить:</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снижение количества правонарушений и своевременное  пресечение  имеющихся;</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xml:space="preserve">- борьбу с факторами, способствующими возникновению и распространению терроризма и экстремизма </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уменьшение вероятности террористических и экстремистских проявлений на территории муниципального образования;</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безопасность проживания жителей муниципального образования;</w:t>
            </w:r>
          </w:p>
          <w:p w:rsidR="00B52928" w:rsidRPr="00C13156" w:rsidRDefault="00B52928" w:rsidP="00B52928">
            <w:pPr>
              <w:spacing w:after="0" w:line="240" w:lineRule="auto"/>
              <w:jc w:val="both"/>
              <w:rPr>
                <w:rFonts w:eastAsia="Times New Roman" w:cs="Times New Roman"/>
              </w:rPr>
            </w:pPr>
            <w:r w:rsidRPr="00C13156">
              <w:rPr>
                <w:rFonts w:eastAsia="Times New Roman" w:cs="Times New Roman"/>
              </w:rPr>
              <w:t>- создание условий для утверждения принципов толерантности в обществе; формирование установок толерантного  сознания и поведения;</w:t>
            </w:r>
          </w:p>
        </w:tc>
      </w:tr>
      <w:tr w:rsidR="00535FDA" w:rsidRPr="00C13156" w:rsidTr="00535FDA">
        <w:trPr>
          <w:trHeight w:val="851"/>
        </w:trPr>
        <w:tc>
          <w:tcPr>
            <w:tcW w:w="3043" w:type="dxa"/>
            <w:tcMar>
              <w:top w:w="0" w:type="dxa"/>
              <w:left w:w="108" w:type="dxa"/>
              <w:bottom w:w="0" w:type="dxa"/>
              <w:right w:w="108" w:type="dxa"/>
            </w:tcMar>
            <w:vAlign w:val="center"/>
          </w:tcPr>
          <w:p w:rsidR="00535FDA" w:rsidRPr="00C13156" w:rsidRDefault="00535FDA" w:rsidP="00535FDA">
            <w:pPr>
              <w:spacing w:before="100" w:beforeAutospacing="1" w:after="100" w:afterAutospacing="1"/>
              <w:rPr>
                <w:rFonts w:eastAsia="Times New Roman" w:cs="Times New Roman"/>
                <w:b/>
                <w:bCs/>
              </w:rPr>
            </w:pPr>
            <w:r w:rsidRPr="0079791C">
              <w:rPr>
                <w:rFonts w:eastAsia="Times New Roman" w:cs="Times New Roman"/>
                <w:b/>
                <w:bCs/>
              </w:rPr>
              <w:t>Мероприятия  муниципальной программы</w:t>
            </w:r>
          </w:p>
        </w:tc>
        <w:tc>
          <w:tcPr>
            <w:tcW w:w="6655" w:type="dxa"/>
            <w:tcMar>
              <w:top w:w="0" w:type="dxa"/>
              <w:left w:w="108" w:type="dxa"/>
              <w:bottom w:w="0" w:type="dxa"/>
              <w:right w:w="108" w:type="dxa"/>
            </w:tcMar>
            <w:vAlign w:val="center"/>
          </w:tcPr>
          <w:p w:rsidR="00535FDA" w:rsidRPr="00C13156" w:rsidRDefault="00D6163C" w:rsidP="00D6163C">
            <w:pPr>
              <w:spacing w:after="0" w:line="240" w:lineRule="auto"/>
              <w:jc w:val="both"/>
              <w:rPr>
                <w:rFonts w:eastAsia="Times New Roman" w:cs="Times New Roman"/>
              </w:rPr>
            </w:pPr>
            <w:r>
              <w:rPr>
                <w:rStyle w:val="a4"/>
                <w:b w:val="0"/>
              </w:rPr>
              <w:t>-</w:t>
            </w:r>
            <w:r w:rsidRPr="00D6163C">
              <w:rPr>
                <w:rStyle w:val="a4"/>
                <w:b w:val="0"/>
              </w:rPr>
              <w:t>о</w:t>
            </w:r>
            <w:r w:rsidRPr="00D6163C">
              <w:rPr>
                <w:rStyle w:val="a4"/>
                <w:rFonts w:ascii="Calibri" w:eastAsia="Times New Roman" w:hAnsi="Calibri" w:cs="Times New Roman"/>
                <w:b w:val="0"/>
              </w:rPr>
              <w:t xml:space="preserve">рганизация и проведение </w:t>
            </w:r>
            <w:r w:rsidRPr="00D6163C">
              <w:rPr>
                <w:rStyle w:val="a4"/>
                <w:rFonts w:ascii="Calibri" w:eastAsia="Times New Roman" w:hAnsi="Calibri" w:cs="Times New Roman"/>
                <w:b w:val="0"/>
                <w:bCs w:val="0"/>
              </w:rPr>
              <w:t xml:space="preserve">лекций, посвященных вопросам профилактики правонарушений,  </w:t>
            </w:r>
            <w:r w:rsidRPr="00D6163C">
              <w:rPr>
                <w:rFonts w:ascii="Calibri" w:eastAsia="Times New Roman" w:hAnsi="Calibri" w:cs="Times New Roman"/>
              </w:rPr>
              <w:t>противодействию терроризму и экстремизму, а также защите жизни граждан, проживающих на территории  муниципального образования</w:t>
            </w:r>
          </w:p>
        </w:tc>
      </w:tr>
    </w:tbl>
    <w:p w:rsidR="00E53FD6" w:rsidRPr="00C13156" w:rsidRDefault="00E53FD6"/>
    <w:p w:rsidR="00B52928" w:rsidRPr="00C13156" w:rsidRDefault="00B52928" w:rsidP="00B52928">
      <w:pPr>
        <w:spacing w:after="0" w:line="240" w:lineRule="auto"/>
        <w:jc w:val="both"/>
        <w:rPr>
          <w:b/>
        </w:rPr>
      </w:pPr>
      <w:r w:rsidRPr="00C13156">
        <w:rPr>
          <w:b/>
        </w:rPr>
        <w:t xml:space="preserve">8. </w:t>
      </w:r>
      <w:r w:rsidRPr="00C13156">
        <w:rPr>
          <w:rFonts w:eastAsia="Times New Roman" w:cs="Times New Roman"/>
          <w:b/>
        </w:rPr>
        <w:t>Муниципальная программа</w:t>
      </w:r>
      <w:r w:rsidR="00410A33" w:rsidRPr="00C13156">
        <w:rPr>
          <w:b/>
        </w:rPr>
        <w:t xml:space="preserve"> </w:t>
      </w:r>
      <w:r w:rsidRPr="00C13156">
        <w:rPr>
          <w:rFonts w:eastAsia="Times New Roman" w:cs="Times New Roman"/>
          <w:b/>
        </w:rPr>
        <w:t>внутригородского муниципального образования Санкт-Петербурга муниципального округа Невский округ мероприятий,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на 2017 год</w:t>
      </w:r>
    </w:p>
    <w:p w:rsidR="00410A33" w:rsidRPr="00C13156" w:rsidRDefault="00410A33" w:rsidP="00B52928">
      <w:pPr>
        <w:spacing w:after="0" w:line="240" w:lineRule="auto"/>
        <w:jc w:val="both"/>
        <w:rPr>
          <w:rFonts w:eastAsia="Times New Roman" w:cs="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24"/>
        <w:gridCol w:w="6582"/>
      </w:tblGrid>
      <w:tr w:rsidR="00410A33" w:rsidRPr="00C13156" w:rsidTr="00D6163C">
        <w:trPr>
          <w:trHeight w:val="851"/>
        </w:trPr>
        <w:tc>
          <w:tcPr>
            <w:tcW w:w="3024" w:type="dxa"/>
            <w:tcMar>
              <w:top w:w="0" w:type="dxa"/>
              <w:left w:w="108" w:type="dxa"/>
              <w:bottom w:w="0" w:type="dxa"/>
              <w:right w:w="108" w:type="dxa"/>
            </w:tcMar>
            <w:vAlign w:val="center"/>
          </w:tcPr>
          <w:p w:rsidR="00410A33" w:rsidRPr="00C13156" w:rsidRDefault="00410A33" w:rsidP="00410A33">
            <w:pPr>
              <w:snapToGrid w:val="0"/>
              <w:spacing w:before="100" w:beforeAutospacing="1" w:after="100" w:afterAutospacing="1" w:line="240" w:lineRule="auto"/>
              <w:rPr>
                <w:rFonts w:eastAsia="Times New Roman" w:cs="Times New Roman"/>
                <w:b/>
                <w:bCs/>
              </w:rPr>
            </w:pPr>
            <w:r w:rsidRPr="00C13156">
              <w:rPr>
                <w:rFonts w:eastAsia="Times New Roman" w:cs="Times New Roman"/>
                <w:b/>
                <w:bCs/>
              </w:rPr>
              <w:t>Участники реализации муниципальной программы</w:t>
            </w:r>
          </w:p>
        </w:tc>
        <w:tc>
          <w:tcPr>
            <w:tcW w:w="6582" w:type="dxa"/>
            <w:tcMar>
              <w:top w:w="0" w:type="dxa"/>
              <w:left w:w="108" w:type="dxa"/>
              <w:bottom w:w="0" w:type="dxa"/>
              <w:right w:w="108" w:type="dxa"/>
            </w:tcMar>
            <w:vAlign w:val="center"/>
          </w:tcPr>
          <w:p w:rsidR="00410A33" w:rsidRPr="00C13156" w:rsidRDefault="00410A33" w:rsidP="00410A33">
            <w:pPr>
              <w:spacing w:line="240" w:lineRule="auto"/>
              <w:jc w:val="both"/>
              <w:rPr>
                <w:rFonts w:eastAsia="Times New Roman" w:cs="Times New Roman"/>
              </w:rPr>
            </w:pPr>
            <w:r w:rsidRPr="00C13156">
              <w:rPr>
                <w:rFonts w:eastAsia="Times New Roman" w:cs="Times New Roman"/>
              </w:rPr>
              <w:t xml:space="preserve">- Местная Администрация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p w:rsidR="00410A33" w:rsidRPr="00C13156" w:rsidRDefault="00410A33" w:rsidP="00410A33">
            <w:pPr>
              <w:spacing w:line="240" w:lineRule="auto"/>
              <w:jc w:val="both"/>
              <w:rPr>
                <w:rFonts w:eastAsia="Times New Roman" w:cs="Times New Roman"/>
              </w:rPr>
            </w:pPr>
            <w:r w:rsidRPr="00C13156">
              <w:rPr>
                <w:rFonts w:eastAsia="Times New Roman" w:cs="Times New Roman"/>
              </w:rPr>
              <w:t xml:space="preserve">-юридические и физические лица, в том числе  индивидуальные предприниматели, с которыми по результатам проведения закупки товаров, работ, услуг заключены муниципальные контракты на поставку товаров (выполнение работ, оказание услуг) для реализации мероприятий программы; </w:t>
            </w:r>
          </w:p>
          <w:p w:rsidR="00410A33" w:rsidRPr="00C13156" w:rsidRDefault="00410A33" w:rsidP="00410A33">
            <w:pPr>
              <w:spacing w:line="240" w:lineRule="auto"/>
              <w:jc w:val="both"/>
              <w:rPr>
                <w:rFonts w:eastAsia="Times New Roman" w:cs="Times New Roman"/>
              </w:rPr>
            </w:pPr>
            <w:r w:rsidRPr="00C13156">
              <w:rPr>
                <w:rFonts w:eastAsia="Times New Roman" w:cs="Times New Roman"/>
              </w:rPr>
              <w:lastRenderedPageBreak/>
              <w:t xml:space="preserve">- жители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tc>
      </w:tr>
      <w:tr w:rsidR="00410A33" w:rsidRPr="00C13156" w:rsidTr="00D6163C">
        <w:trPr>
          <w:trHeight w:val="851"/>
        </w:trPr>
        <w:tc>
          <w:tcPr>
            <w:tcW w:w="3024" w:type="dxa"/>
            <w:tcMar>
              <w:top w:w="0" w:type="dxa"/>
              <w:left w:w="108" w:type="dxa"/>
              <w:bottom w:w="0" w:type="dxa"/>
              <w:right w:w="108" w:type="dxa"/>
            </w:tcMar>
            <w:vAlign w:val="center"/>
          </w:tcPr>
          <w:p w:rsidR="00410A33" w:rsidRPr="00C13156" w:rsidRDefault="00410A33" w:rsidP="00410A33">
            <w:pPr>
              <w:snapToGrid w:val="0"/>
              <w:spacing w:before="100" w:beforeAutospacing="1" w:after="100" w:afterAutospacing="1" w:line="240" w:lineRule="auto"/>
              <w:rPr>
                <w:rFonts w:eastAsia="Times New Roman" w:cs="Times New Roman"/>
                <w:b/>
                <w:bCs/>
              </w:rPr>
            </w:pPr>
            <w:r w:rsidRPr="00C13156">
              <w:rPr>
                <w:rFonts w:eastAsia="Times New Roman" w:cs="Times New Roman"/>
                <w:b/>
                <w:bCs/>
              </w:rPr>
              <w:lastRenderedPageBreak/>
              <w:t>Цели и задачи муниципальной программы</w:t>
            </w:r>
          </w:p>
        </w:tc>
        <w:tc>
          <w:tcPr>
            <w:tcW w:w="6582" w:type="dxa"/>
            <w:tcMar>
              <w:top w:w="0" w:type="dxa"/>
              <w:left w:w="108" w:type="dxa"/>
              <w:bottom w:w="0" w:type="dxa"/>
              <w:right w:w="108" w:type="dxa"/>
            </w:tcMar>
            <w:vAlign w:val="center"/>
          </w:tcPr>
          <w:p w:rsidR="00410A33" w:rsidRPr="00C13156" w:rsidRDefault="00410A33" w:rsidP="00410A33">
            <w:pPr>
              <w:spacing w:line="240" w:lineRule="auto"/>
              <w:jc w:val="both"/>
              <w:rPr>
                <w:rFonts w:eastAsia="Times New Roman" w:cs="Times New Roman"/>
              </w:rPr>
            </w:pPr>
            <w:r w:rsidRPr="00C13156">
              <w:rPr>
                <w:rFonts w:eastAsia="Times New Roman" w:cs="Times New Roman"/>
              </w:rPr>
              <w:t>Цель программы - снижение размеров ущерба и потерь от чрезвычайных ситуаций; подготовке к защите населения от опасностей, возникающих при военных конфликтах или вследствие этих конфликтов;</w:t>
            </w:r>
          </w:p>
          <w:p w:rsidR="00410A33" w:rsidRPr="00C13156" w:rsidRDefault="00410A33" w:rsidP="00410A33">
            <w:pPr>
              <w:spacing w:line="240" w:lineRule="auto"/>
              <w:jc w:val="both"/>
              <w:rPr>
                <w:rFonts w:eastAsia="Times New Roman" w:cs="Times New Roman"/>
              </w:rPr>
            </w:pPr>
            <w:r w:rsidRPr="00C13156">
              <w:rPr>
                <w:rFonts w:eastAsia="Times New Roman" w:cs="Times New Roman"/>
              </w:rPr>
              <w:t>Задачи, которые необходимо решить для достижения целей программы:</w:t>
            </w:r>
          </w:p>
          <w:p w:rsidR="00410A33" w:rsidRPr="00C13156" w:rsidRDefault="00410A33" w:rsidP="00410A33">
            <w:pPr>
              <w:spacing w:line="240" w:lineRule="auto"/>
              <w:jc w:val="both"/>
              <w:rPr>
                <w:rFonts w:eastAsia="Times New Roman" w:cs="Times New Roman"/>
              </w:rPr>
            </w:pPr>
            <w:r w:rsidRPr="00C13156">
              <w:rPr>
                <w:rFonts w:eastAsia="Times New Roman" w:cs="Times New Roman"/>
              </w:rPr>
              <w:t>- обучение населения правилам поведения, основным способам защиты и действиям в чрезвычайных ситуациях, приемам оказания первой медицинской помощи пострадавшим, правилам пользования средствами индивидуальной и коллективной защиты;</w:t>
            </w:r>
          </w:p>
          <w:p w:rsidR="00410A33" w:rsidRPr="00C13156" w:rsidRDefault="00410A33" w:rsidP="00410A33">
            <w:pPr>
              <w:spacing w:line="240" w:lineRule="auto"/>
              <w:jc w:val="both"/>
              <w:rPr>
                <w:rFonts w:eastAsia="Times New Roman" w:cs="Times New Roman"/>
              </w:rPr>
            </w:pPr>
            <w:r w:rsidRPr="00C13156">
              <w:rPr>
                <w:rFonts w:eastAsia="Times New Roman" w:cs="Times New Roman"/>
              </w:rPr>
              <w:t>- проведение подготовки населения в области гражданской обороны;</w:t>
            </w:r>
          </w:p>
          <w:p w:rsidR="00410A33" w:rsidRPr="00C13156" w:rsidRDefault="00410A33" w:rsidP="00410A33">
            <w:pPr>
              <w:spacing w:line="240" w:lineRule="auto"/>
              <w:jc w:val="both"/>
              <w:rPr>
                <w:rFonts w:eastAsia="Times New Roman" w:cs="Times New Roman"/>
              </w:rPr>
            </w:pPr>
            <w:r w:rsidRPr="00C13156">
              <w:rPr>
                <w:rFonts w:eastAsia="Times New Roman" w:cs="Times New Roman"/>
              </w:rPr>
              <w:t xml:space="preserve"> - совершенствование учебно-материальной базы учебно-консультационного пункта по гражданской обороне и  чрезвычайным ситуациям муниципального образования.</w:t>
            </w:r>
          </w:p>
          <w:p w:rsidR="00410A33" w:rsidRPr="00C13156" w:rsidRDefault="00410A33" w:rsidP="00410A33">
            <w:pPr>
              <w:spacing w:line="240" w:lineRule="auto"/>
              <w:jc w:val="both"/>
              <w:rPr>
                <w:rFonts w:eastAsia="Times New Roman" w:cs="Times New Roman"/>
              </w:rPr>
            </w:pPr>
          </w:p>
        </w:tc>
      </w:tr>
      <w:tr w:rsidR="00410A33" w:rsidRPr="00C13156" w:rsidTr="00D6163C">
        <w:trPr>
          <w:trHeight w:val="851"/>
        </w:trPr>
        <w:tc>
          <w:tcPr>
            <w:tcW w:w="3024" w:type="dxa"/>
            <w:tcMar>
              <w:top w:w="0" w:type="dxa"/>
              <w:left w:w="108" w:type="dxa"/>
              <w:bottom w:w="0" w:type="dxa"/>
              <w:right w:w="108" w:type="dxa"/>
            </w:tcMar>
            <w:vAlign w:val="center"/>
          </w:tcPr>
          <w:p w:rsidR="00410A33" w:rsidRPr="00C13156" w:rsidRDefault="00410A33" w:rsidP="00410A33">
            <w:pPr>
              <w:snapToGrid w:val="0"/>
              <w:spacing w:before="100" w:beforeAutospacing="1" w:after="100" w:afterAutospacing="1" w:line="240" w:lineRule="auto"/>
              <w:ind w:firstLine="33"/>
              <w:jc w:val="both"/>
              <w:rPr>
                <w:rFonts w:eastAsia="Times New Roman" w:cs="Times New Roman"/>
                <w:b/>
                <w:bCs/>
              </w:rPr>
            </w:pPr>
            <w:r w:rsidRPr="00C13156">
              <w:rPr>
                <w:rFonts w:eastAsia="Times New Roman" w:cs="Times New Roman"/>
                <w:b/>
                <w:bCs/>
              </w:rPr>
              <w:t>Целевые индикаторы и показатели муниципальной программы</w:t>
            </w:r>
          </w:p>
        </w:tc>
        <w:tc>
          <w:tcPr>
            <w:tcW w:w="6582" w:type="dxa"/>
            <w:tcMar>
              <w:top w:w="0" w:type="dxa"/>
              <w:left w:w="108" w:type="dxa"/>
              <w:bottom w:w="0" w:type="dxa"/>
              <w:right w:w="108" w:type="dxa"/>
            </w:tcMar>
            <w:vAlign w:val="center"/>
          </w:tcPr>
          <w:p w:rsidR="00410A33" w:rsidRPr="00C13156" w:rsidRDefault="00410A33" w:rsidP="00410A33">
            <w:pPr>
              <w:spacing w:line="240" w:lineRule="auto"/>
              <w:jc w:val="both"/>
              <w:rPr>
                <w:rFonts w:eastAsia="Times New Roman" w:cs="Times New Roman"/>
              </w:rPr>
            </w:pPr>
            <w:r w:rsidRPr="00C13156">
              <w:rPr>
                <w:rFonts w:eastAsia="Times New Roman" w:cs="Times New Roman"/>
              </w:rPr>
              <w:t>- количество участников занятий;</w:t>
            </w:r>
          </w:p>
          <w:p w:rsidR="00410A33" w:rsidRPr="00C13156" w:rsidRDefault="00410A33" w:rsidP="00410A33">
            <w:pPr>
              <w:spacing w:line="240" w:lineRule="auto"/>
              <w:jc w:val="both"/>
              <w:rPr>
                <w:rFonts w:eastAsia="Times New Roman" w:cs="Times New Roman"/>
              </w:rPr>
            </w:pPr>
            <w:r w:rsidRPr="00C13156">
              <w:rPr>
                <w:rFonts w:eastAsia="Times New Roman" w:cs="Times New Roman"/>
              </w:rPr>
              <w:t>- количество единиц оборудования и материальных запасов;</w:t>
            </w:r>
          </w:p>
          <w:p w:rsidR="00410A33" w:rsidRPr="00C13156" w:rsidRDefault="00410A33" w:rsidP="00410A33">
            <w:pPr>
              <w:spacing w:line="240" w:lineRule="auto"/>
              <w:jc w:val="both"/>
              <w:rPr>
                <w:rFonts w:eastAsia="Times New Roman" w:cs="Times New Roman"/>
              </w:rPr>
            </w:pPr>
            <w:r w:rsidRPr="00C13156">
              <w:rPr>
                <w:rFonts w:eastAsia="Times New Roman" w:cs="Times New Roman"/>
              </w:rPr>
              <w:t>- количество единиц печатной продукции</w:t>
            </w:r>
          </w:p>
        </w:tc>
      </w:tr>
      <w:tr w:rsidR="00410A33" w:rsidRPr="00C13156" w:rsidTr="00D6163C">
        <w:trPr>
          <w:trHeight w:val="851"/>
        </w:trPr>
        <w:tc>
          <w:tcPr>
            <w:tcW w:w="3024" w:type="dxa"/>
            <w:tcMar>
              <w:top w:w="0" w:type="dxa"/>
              <w:left w:w="108" w:type="dxa"/>
              <w:bottom w:w="0" w:type="dxa"/>
              <w:right w:w="108" w:type="dxa"/>
            </w:tcMar>
            <w:vAlign w:val="center"/>
          </w:tcPr>
          <w:p w:rsidR="00410A33" w:rsidRPr="00C13156" w:rsidRDefault="00410A33" w:rsidP="00410A33">
            <w:pPr>
              <w:snapToGrid w:val="0"/>
              <w:spacing w:before="100" w:beforeAutospacing="1" w:after="100" w:afterAutospacing="1" w:line="240" w:lineRule="auto"/>
              <w:rPr>
                <w:rFonts w:eastAsia="Times New Roman" w:cs="Times New Roman"/>
              </w:rPr>
            </w:pPr>
            <w:r w:rsidRPr="00C13156">
              <w:rPr>
                <w:rFonts w:eastAsia="Times New Roman" w:cs="Times New Roman"/>
                <w:b/>
                <w:bCs/>
              </w:rPr>
              <w:t>Сроки реализации  муниципальной программы</w:t>
            </w:r>
          </w:p>
        </w:tc>
        <w:tc>
          <w:tcPr>
            <w:tcW w:w="6582" w:type="dxa"/>
            <w:tcMar>
              <w:top w:w="0" w:type="dxa"/>
              <w:left w:w="108" w:type="dxa"/>
              <w:bottom w:w="0" w:type="dxa"/>
              <w:right w:w="108" w:type="dxa"/>
            </w:tcMar>
            <w:vAlign w:val="center"/>
          </w:tcPr>
          <w:p w:rsidR="00410A33" w:rsidRPr="00C13156" w:rsidRDefault="00410A33" w:rsidP="00410A33">
            <w:pPr>
              <w:spacing w:line="240" w:lineRule="auto"/>
              <w:jc w:val="both"/>
              <w:rPr>
                <w:rFonts w:eastAsia="Times New Roman" w:cs="Times New Roman"/>
              </w:rPr>
            </w:pPr>
            <w:r w:rsidRPr="00C13156">
              <w:rPr>
                <w:rFonts w:eastAsia="Times New Roman" w:cs="Times New Roman"/>
              </w:rPr>
              <w:t>1-4 кварталы 2017 года.</w:t>
            </w:r>
          </w:p>
        </w:tc>
      </w:tr>
      <w:tr w:rsidR="00410A33" w:rsidRPr="00C13156" w:rsidTr="00D6163C">
        <w:trPr>
          <w:trHeight w:val="851"/>
        </w:trPr>
        <w:tc>
          <w:tcPr>
            <w:tcW w:w="3024" w:type="dxa"/>
            <w:tcMar>
              <w:top w:w="0" w:type="dxa"/>
              <w:left w:w="108" w:type="dxa"/>
              <w:bottom w:w="0" w:type="dxa"/>
              <w:right w:w="108" w:type="dxa"/>
            </w:tcMar>
            <w:vAlign w:val="center"/>
          </w:tcPr>
          <w:p w:rsidR="00410A33" w:rsidRPr="00C13156" w:rsidRDefault="00410A33" w:rsidP="00410A33">
            <w:pPr>
              <w:snapToGrid w:val="0"/>
              <w:spacing w:before="100" w:beforeAutospacing="1" w:after="100" w:afterAutospacing="1" w:line="240" w:lineRule="auto"/>
              <w:rPr>
                <w:rFonts w:eastAsia="Times New Roman" w:cs="Times New Roman"/>
              </w:rPr>
            </w:pPr>
            <w:r w:rsidRPr="00C13156">
              <w:rPr>
                <w:rFonts w:eastAsia="Times New Roman" w:cs="Times New Roman"/>
                <w:b/>
                <w:bCs/>
              </w:rPr>
              <w:t>Ресурсное обеспечение муниципальной программы</w:t>
            </w:r>
          </w:p>
        </w:tc>
        <w:tc>
          <w:tcPr>
            <w:tcW w:w="6582" w:type="dxa"/>
            <w:tcMar>
              <w:top w:w="0" w:type="dxa"/>
              <w:left w:w="108" w:type="dxa"/>
              <w:bottom w:w="0" w:type="dxa"/>
              <w:right w:w="108" w:type="dxa"/>
            </w:tcMar>
            <w:vAlign w:val="center"/>
          </w:tcPr>
          <w:p w:rsidR="00410A33" w:rsidRPr="00C13156" w:rsidRDefault="00410A33" w:rsidP="00410A33">
            <w:pPr>
              <w:spacing w:line="240" w:lineRule="auto"/>
              <w:jc w:val="both"/>
              <w:rPr>
                <w:rFonts w:eastAsia="Times New Roman" w:cs="Times New Roman"/>
              </w:rPr>
            </w:pPr>
            <w:r w:rsidRPr="00C13156">
              <w:rPr>
                <w:rFonts w:eastAsia="Times New Roman" w:cs="Times New Roman"/>
              </w:rPr>
              <w:t>277,3 тыс. рублей</w:t>
            </w:r>
          </w:p>
          <w:p w:rsidR="00410A33" w:rsidRPr="00C13156" w:rsidRDefault="00410A33" w:rsidP="00410A33">
            <w:pPr>
              <w:spacing w:line="240" w:lineRule="auto"/>
              <w:jc w:val="both"/>
              <w:rPr>
                <w:rFonts w:eastAsia="Times New Roman" w:cs="Times New Roman"/>
              </w:rPr>
            </w:pPr>
            <w:r w:rsidRPr="00C13156">
              <w:rPr>
                <w:rFonts w:eastAsia="Times New Roman" w:cs="Times New Roman"/>
              </w:rPr>
              <w:t xml:space="preserve">- местный бюджет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 на 2017 год</w:t>
            </w:r>
          </w:p>
        </w:tc>
      </w:tr>
      <w:tr w:rsidR="00410A33" w:rsidRPr="00C13156" w:rsidTr="00D6163C">
        <w:trPr>
          <w:trHeight w:val="851"/>
        </w:trPr>
        <w:tc>
          <w:tcPr>
            <w:tcW w:w="3024" w:type="dxa"/>
            <w:tcMar>
              <w:top w:w="0" w:type="dxa"/>
              <w:left w:w="108" w:type="dxa"/>
              <w:bottom w:w="0" w:type="dxa"/>
              <w:right w:w="108" w:type="dxa"/>
            </w:tcMar>
            <w:vAlign w:val="center"/>
          </w:tcPr>
          <w:p w:rsidR="00410A33" w:rsidRPr="00C13156" w:rsidRDefault="00410A33" w:rsidP="00410A33">
            <w:pPr>
              <w:spacing w:before="100" w:beforeAutospacing="1" w:after="100" w:afterAutospacing="1" w:line="240" w:lineRule="auto"/>
              <w:rPr>
                <w:rFonts w:eastAsia="Times New Roman" w:cs="Times New Roman"/>
              </w:rPr>
            </w:pPr>
            <w:r w:rsidRPr="00C13156">
              <w:rPr>
                <w:rFonts w:eastAsia="Times New Roman" w:cs="Times New Roman"/>
                <w:b/>
                <w:bCs/>
              </w:rPr>
              <w:t>Ожидаемые результаты реализации муниципальной программы</w:t>
            </w:r>
          </w:p>
          <w:p w:rsidR="00410A33" w:rsidRPr="00C13156" w:rsidRDefault="00410A33" w:rsidP="00410A33">
            <w:pPr>
              <w:snapToGrid w:val="0"/>
              <w:spacing w:before="100" w:beforeAutospacing="1" w:after="100" w:afterAutospacing="1" w:line="240" w:lineRule="auto"/>
              <w:rPr>
                <w:rFonts w:eastAsia="Times New Roman" w:cs="Times New Roman"/>
              </w:rPr>
            </w:pPr>
            <w:r w:rsidRPr="00C13156">
              <w:rPr>
                <w:rFonts w:eastAsia="Times New Roman" w:cs="Times New Roman"/>
                <w:b/>
                <w:bCs/>
              </w:rPr>
              <w:t> </w:t>
            </w:r>
          </w:p>
        </w:tc>
        <w:tc>
          <w:tcPr>
            <w:tcW w:w="6582" w:type="dxa"/>
            <w:tcMar>
              <w:top w:w="0" w:type="dxa"/>
              <w:left w:w="108" w:type="dxa"/>
              <w:bottom w:w="0" w:type="dxa"/>
              <w:right w:w="108" w:type="dxa"/>
            </w:tcMar>
            <w:vAlign w:val="center"/>
          </w:tcPr>
          <w:p w:rsidR="00410A33" w:rsidRPr="00C13156" w:rsidRDefault="00410A33" w:rsidP="00410A33">
            <w:pPr>
              <w:spacing w:line="240" w:lineRule="auto"/>
              <w:jc w:val="both"/>
              <w:rPr>
                <w:rFonts w:eastAsia="Times New Roman" w:cs="Times New Roman"/>
              </w:rPr>
            </w:pPr>
            <w:r w:rsidRPr="00C13156">
              <w:rPr>
                <w:rFonts w:eastAsia="Times New Roman" w:cs="Times New Roman"/>
              </w:rPr>
              <w:t>Реализация мероприятий программы позволит обеспечить:</w:t>
            </w:r>
          </w:p>
          <w:p w:rsidR="00410A33" w:rsidRPr="00C13156" w:rsidRDefault="00410A33" w:rsidP="00410A33">
            <w:pPr>
              <w:spacing w:line="240" w:lineRule="auto"/>
              <w:jc w:val="both"/>
              <w:rPr>
                <w:rFonts w:eastAsia="Times New Roman" w:cs="Times New Roman"/>
              </w:rPr>
            </w:pPr>
            <w:r w:rsidRPr="00C13156">
              <w:rPr>
                <w:rFonts w:eastAsia="Times New Roman" w:cs="Times New Roman"/>
              </w:rPr>
              <w:t>- повышение уровня  защищенности жителей муниципального образования от чрезвычайных ситуаций природного и техногенного характера;</w:t>
            </w:r>
          </w:p>
          <w:p w:rsidR="00410A33" w:rsidRPr="00C13156" w:rsidRDefault="00410A33" w:rsidP="00410A33">
            <w:pPr>
              <w:spacing w:line="240" w:lineRule="auto"/>
              <w:jc w:val="both"/>
              <w:rPr>
                <w:rFonts w:eastAsia="Times New Roman" w:cs="Times New Roman"/>
              </w:rPr>
            </w:pPr>
            <w:r w:rsidRPr="00C13156">
              <w:rPr>
                <w:rFonts w:eastAsia="Times New Roman" w:cs="Times New Roman"/>
              </w:rPr>
              <w:t>- повышение уровня знаний неработающего населения в области изучение способов защиты от опасностей, возникающих при ведении военных действий или вследствие этих действий, порядка действий по сигналам оповещения, приемов оказания первой медицинской помощи, правил пользования коллективными и индивидуальными средствами защиты;</w:t>
            </w:r>
          </w:p>
          <w:p w:rsidR="00410A33" w:rsidRPr="00C13156" w:rsidRDefault="00410A33" w:rsidP="00D6163C">
            <w:pPr>
              <w:spacing w:line="240" w:lineRule="auto"/>
              <w:jc w:val="both"/>
              <w:rPr>
                <w:rFonts w:eastAsia="Times New Roman" w:cs="Times New Roman"/>
              </w:rPr>
            </w:pPr>
            <w:r w:rsidRPr="00C13156">
              <w:rPr>
                <w:rFonts w:eastAsia="Times New Roman" w:cs="Times New Roman"/>
              </w:rPr>
              <w:t>- совершенствование навыков по организации и проведению мероприятий по гражданской обороне;</w:t>
            </w:r>
          </w:p>
        </w:tc>
      </w:tr>
      <w:tr w:rsidR="00D6163C" w:rsidRPr="00C13156" w:rsidTr="00047534">
        <w:trPr>
          <w:trHeight w:val="414"/>
        </w:trPr>
        <w:tc>
          <w:tcPr>
            <w:tcW w:w="3024" w:type="dxa"/>
            <w:tcMar>
              <w:top w:w="0" w:type="dxa"/>
              <w:left w:w="108" w:type="dxa"/>
              <w:bottom w:w="0" w:type="dxa"/>
              <w:right w:w="108" w:type="dxa"/>
            </w:tcMar>
            <w:vAlign w:val="center"/>
          </w:tcPr>
          <w:p w:rsidR="00D6163C" w:rsidRPr="00C13156" w:rsidRDefault="00D6163C" w:rsidP="00D6163C">
            <w:pPr>
              <w:spacing w:before="100" w:beforeAutospacing="1" w:after="100" w:afterAutospacing="1"/>
              <w:rPr>
                <w:rFonts w:eastAsia="Times New Roman" w:cs="Times New Roman"/>
                <w:b/>
                <w:bCs/>
              </w:rPr>
            </w:pPr>
            <w:r w:rsidRPr="0079791C">
              <w:rPr>
                <w:rFonts w:eastAsia="Times New Roman" w:cs="Times New Roman"/>
                <w:b/>
                <w:bCs/>
              </w:rPr>
              <w:t>Мероприятия  муниципальной программы</w:t>
            </w:r>
          </w:p>
        </w:tc>
        <w:tc>
          <w:tcPr>
            <w:tcW w:w="6582" w:type="dxa"/>
            <w:tcMar>
              <w:top w:w="0" w:type="dxa"/>
              <w:left w:w="108" w:type="dxa"/>
              <w:bottom w:w="0" w:type="dxa"/>
              <w:right w:w="108" w:type="dxa"/>
            </w:tcMar>
            <w:vAlign w:val="center"/>
          </w:tcPr>
          <w:p w:rsidR="00D6163C" w:rsidRPr="00C13156" w:rsidRDefault="00D6163C" w:rsidP="00D6163C">
            <w:pPr>
              <w:spacing w:line="240" w:lineRule="auto"/>
              <w:jc w:val="both"/>
              <w:rPr>
                <w:rFonts w:eastAsia="Times New Roman" w:cs="Times New Roman"/>
              </w:rPr>
            </w:pPr>
            <w:r>
              <w:t>-о</w:t>
            </w:r>
            <w:r w:rsidRPr="00644CB9">
              <w:rPr>
                <w:rFonts w:ascii="Calibri" w:eastAsia="Times New Roman" w:hAnsi="Calibri" w:cs="Times New Roman"/>
              </w:rPr>
              <w:t xml:space="preserve">рганизация и проведение лекций для неработающего населения </w:t>
            </w:r>
            <w:r>
              <w:rPr>
                <w:rFonts w:ascii="Calibri" w:eastAsia="Times New Roman" w:hAnsi="Calibri" w:cs="Times New Roman"/>
              </w:rPr>
              <w:t xml:space="preserve">муниципального образования </w:t>
            </w:r>
            <w:r w:rsidRPr="00644CB9">
              <w:rPr>
                <w:rFonts w:ascii="Calibri" w:eastAsia="Times New Roman" w:hAnsi="Calibri" w:cs="Times New Roman"/>
              </w:rPr>
              <w:t xml:space="preserve">по вопросам ГО, защиты от ЧС, по способам защиты от опасностей, возникающих при ведении </w:t>
            </w:r>
            <w:r w:rsidRPr="00644CB9">
              <w:rPr>
                <w:rFonts w:ascii="Calibri" w:eastAsia="Times New Roman" w:hAnsi="Calibri" w:cs="Times New Roman"/>
              </w:rPr>
              <w:lastRenderedPageBreak/>
              <w:t>военных действий или вследствие этих действий</w:t>
            </w:r>
            <w:r>
              <w:t>.</w:t>
            </w:r>
          </w:p>
        </w:tc>
      </w:tr>
    </w:tbl>
    <w:p w:rsidR="00E53FD6" w:rsidRPr="00C13156" w:rsidRDefault="00E53FD6" w:rsidP="00410A33">
      <w:pPr>
        <w:spacing w:line="240" w:lineRule="auto"/>
      </w:pPr>
    </w:p>
    <w:p w:rsidR="00410A33" w:rsidRPr="00C13156" w:rsidRDefault="00410A33" w:rsidP="00410A33">
      <w:pPr>
        <w:spacing w:after="0" w:line="240" w:lineRule="auto"/>
        <w:jc w:val="both"/>
        <w:rPr>
          <w:rFonts w:eastAsia="Times New Roman" w:cs="Times New Roman"/>
          <w:b/>
        </w:rPr>
      </w:pPr>
      <w:r w:rsidRPr="00C13156">
        <w:rPr>
          <w:b/>
        </w:rPr>
        <w:t>9.</w:t>
      </w:r>
      <w:r w:rsidRPr="00C13156">
        <w:rPr>
          <w:rFonts w:eastAsia="Times New Roman" w:cs="Times New Roman"/>
          <w:b/>
        </w:rPr>
        <w:t>Муниципальная программа</w:t>
      </w:r>
      <w:r w:rsidRPr="00C13156">
        <w:rPr>
          <w:b/>
        </w:rPr>
        <w:t xml:space="preserve"> </w:t>
      </w:r>
      <w:r w:rsidRPr="00C13156">
        <w:rPr>
          <w:rFonts w:eastAsia="Times New Roman" w:cs="Times New Roman"/>
          <w:b/>
        </w:rPr>
        <w:t xml:space="preserve">внутригородского муниципального образования Санкт-Петербурга </w:t>
      </w:r>
    </w:p>
    <w:p w:rsidR="00410A33" w:rsidRPr="00C13156" w:rsidRDefault="00410A33" w:rsidP="00410A33">
      <w:pPr>
        <w:spacing w:after="0" w:line="240" w:lineRule="auto"/>
        <w:jc w:val="both"/>
        <w:rPr>
          <w:b/>
        </w:rPr>
      </w:pPr>
      <w:r w:rsidRPr="00C13156">
        <w:rPr>
          <w:rFonts w:eastAsia="Times New Roman" w:cs="Times New Roman"/>
          <w:b/>
        </w:rPr>
        <w:t>муниципального округа Невский округ мероприятий, направленных на решение вопроса местного значения по содействию развитию малого бизнеса на территории внутригородского муниципального образования Санкт-Петербурга муниципального округа Невский округ, на 2017 год</w:t>
      </w:r>
    </w:p>
    <w:p w:rsidR="00410A33" w:rsidRPr="00C13156" w:rsidRDefault="00410A33" w:rsidP="00410A33">
      <w:pPr>
        <w:spacing w:after="0" w:line="240" w:lineRule="auto"/>
        <w:jc w:val="both"/>
        <w:rPr>
          <w:rFonts w:eastAsia="Times New Roman" w:cs="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24"/>
        <w:gridCol w:w="6865"/>
      </w:tblGrid>
      <w:tr w:rsidR="00410A33" w:rsidRPr="00C13156" w:rsidTr="00B4359D">
        <w:trPr>
          <w:trHeight w:val="851"/>
        </w:trPr>
        <w:tc>
          <w:tcPr>
            <w:tcW w:w="1970"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rPr>
                <w:rFonts w:eastAsia="Times New Roman" w:cs="Times New Roman"/>
                <w:b/>
                <w:bCs/>
              </w:rPr>
            </w:pPr>
            <w:r w:rsidRPr="00C13156">
              <w:rPr>
                <w:rFonts w:eastAsia="Times New Roman" w:cs="Times New Roman"/>
                <w:b/>
                <w:bCs/>
              </w:rPr>
              <w:t>Участники реализации муниципальной программы</w:t>
            </w:r>
          </w:p>
        </w:tc>
        <w:tc>
          <w:tcPr>
            <w:tcW w:w="7387"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 Местная администрация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-юридические и физические лица, в том числе  индивидуальные предприниматели, с которыми по результатам проведения закупки товаров, работ, услуг заключены муниципальные контракты на поставку товаров (выполнение работ, оказание услуг) для реализации мероприятий программы; </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индивидуальные предприниматели;</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 жители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tc>
      </w:tr>
      <w:tr w:rsidR="00410A33" w:rsidRPr="00C13156" w:rsidTr="00B4359D">
        <w:trPr>
          <w:trHeight w:val="851"/>
        </w:trPr>
        <w:tc>
          <w:tcPr>
            <w:tcW w:w="1970"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rPr>
                <w:rFonts w:eastAsia="Times New Roman" w:cs="Times New Roman"/>
                <w:b/>
                <w:bCs/>
              </w:rPr>
            </w:pPr>
            <w:r w:rsidRPr="00C13156">
              <w:rPr>
                <w:rFonts w:eastAsia="Times New Roman" w:cs="Times New Roman"/>
                <w:b/>
                <w:bCs/>
              </w:rPr>
              <w:t>Цели и задачи муниципальной программы</w:t>
            </w:r>
          </w:p>
        </w:tc>
        <w:tc>
          <w:tcPr>
            <w:tcW w:w="7387"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Цель программы - создание благоприятных условий для ведения предпринимательской деятельности.</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Задачи, которые необходимо решить для достижения целей программы:</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оказание информационной поддержки субъектам малого предпринимательства на территории муниципального образования;</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развитие малого бизнеса на территории муниципального образования.</w:t>
            </w:r>
          </w:p>
        </w:tc>
      </w:tr>
      <w:tr w:rsidR="00410A33" w:rsidRPr="00C13156" w:rsidTr="00B4359D">
        <w:trPr>
          <w:trHeight w:val="851"/>
        </w:trPr>
        <w:tc>
          <w:tcPr>
            <w:tcW w:w="1970"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ind w:firstLine="33"/>
              <w:jc w:val="both"/>
              <w:rPr>
                <w:rFonts w:eastAsia="Times New Roman" w:cs="Times New Roman"/>
                <w:b/>
                <w:bCs/>
              </w:rPr>
            </w:pPr>
            <w:r w:rsidRPr="00C13156">
              <w:rPr>
                <w:rFonts w:eastAsia="Times New Roman" w:cs="Times New Roman"/>
                <w:b/>
                <w:bCs/>
              </w:rPr>
              <w:t>Целевые индикаторы и показатели муниципальной программы</w:t>
            </w:r>
          </w:p>
        </w:tc>
        <w:tc>
          <w:tcPr>
            <w:tcW w:w="7387"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количество единиц печатной продукции, изданной в рамках информационной поддержки субъектов малого бизнеса</w:t>
            </w:r>
          </w:p>
        </w:tc>
      </w:tr>
      <w:tr w:rsidR="00410A33" w:rsidRPr="00C13156" w:rsidTr="00B4359D">
        <w:trPr>
          <w:trHeight w:val="851"/>
        </w:trPr>
        <w:tc>
          <w:tcPr>
            <w:tcW w:w="1970"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rPr>
                <w:rFonts w:eastAsia="Times New Roman" w:cs="Times New Roman"/>
              </w:rPr>
            </w:pPr>
            <w:r w:rsidRPr="00C13156">
              <w:rPr>
                <w:rFonts w:eastAsia="Times New Roman" w:cs="Times New Roman"/>
                <w:b/>
                <w:bCs/>
              </w:rPr>
              <w:t>Сроки реализации  муниципальной программы</w:t>
            </w:r>
          </w:p>
        </w:tc>
        <w:tc>
          <w:tcPr>
            <w:tcW w:w="7387"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1-4 кварталы 2017 года</w:t>
            </w:r>
          </w:p>
        </w:tc>
      </w:tr>
      <w:tr w:rsidR="00410A33" w:rsidRPr="00C13156" w:rsidTr="00B4359D">
        <w:trPr>
          <w:trHeight w:val="851"/>
        </w:trPr>
        <w:tc>
          <w:tcPr>
            <w:tcW w:w="1970"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rPr>
                <w:rFonts w:eastAsia="Times New Roman" w:cs="Times New Roman"/>
              </w:rPr>
            </w:pPr>
            <w:r w:rsidRPr="00C13156">
              <w:rPr>
                <w:rFonts w:eastAsia="Times New Roman" w:cs="Times New Roman"/>
                <w:b/>
                <w:bCs/>
              </w:rPr>
              <w:t>Ресурсное обеспечение муниципальной программы</w:t>
            </w:r>
          </w:p>
        </w:tc>
        <w:tc>
          <w:tcPr>
            <w:tcW w:w="7387"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19,4 тыс. рублей;</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местный бюджет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 на 2017 год</w:t>
            </w:r>
          </w:p>
        </w:tc>
      </w:tr>
      <w:tr w:rsidR="00410A33" w:rsidRPr="00C13156" w:rsidTr="00B4359D">
        <w:trPr>
          <w:trHeight w:val="851"/>
        </w:trPr>
        <w:tc>
          <w:tcPr>
            <w:tcW w:w="1970" w:type="dxa"/>
            <w:tcMar>
              <w:top w:w="0" w:type="dxa"/>
              <w:left w:w="108" w:type="dxa"/>
              <w:bottom w:w="0" w:type="dxa"/>
              <w:right w:w="108" w:type="dxa"/>
            </w:tcMar>
            <w:vAlign w:val="center"/>
          </w:tcPr>
          <w:p w:rsidR="00410A33" w:rsidRPr="00C13156" w:rsidRDefault="00410A33" w:rsidP="00B4359D">
            <w:pPr>
              <w:spacing w:before="100" w:beforeAutospacing="1" w:after="100" w:afterAutospacing="1"/>
              <w:rPr>
                <w:rFonts w:eastAsia="Times New Roman" w:cs="Times New Roman"/>
              </w:rPr>
            </w:pPr>
            <w:r w:rsidRPr="00C13156">
              <w:rPr>
                <w:rFonts w:eastAsia="Times New Roman" w:cs="Times New Roman"/>
                <w:b/>
                <w:bCs/>
              </w:rPr>
              <w:t>Ожидаемые результаты реализации муниципальной программы</w:t>
            </w:r>
          </w:p>
        </w:tc>
        <w:tc>
          <w:tcPr>
            <w:tcW w:w="7387"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Реализация мероприятий программы позволит обеспечить:</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улучшение условий ведения предпринимательской деятельности в Санкт-Петербурге;</w:t>
            </w:r>
          </w:p>
          <w:p w:rsidR="00410A33" w:rsidRPr="00C13156" w:rsidRDefault="00410A33" w:rsidP="00410A33">
            <w:pPr>
              <w:spacing w:after="0" w:line="240" w:lineRule="auto"/>
              <w:jc w:val="both"/>
              <w:rPr>
                <w:rFonts w:eastAsia="Times New Roman" w:cs="Times New Roman"/>
              </w:rPr>
            </w:pPr>
          </w:p>
        </w:tc>
      </w:tr>
      <w:tr w:rsidR="00D6163C" w:rsidRPr="00C13156" w:rsidTr="00B4359D">
        <w:trPr>
          <w:trHeight w:val="851"/>
        </w:trPr>
        <w:tc>
          <w:tcPr>
            <w:tcW w:w="1970" w:type="dxa"/>
            <w:tcMar>
              <w:top w:w="0" w:type="dxa"/>
              <w:left w:w="108" w:type="dxa"/>
              <w:bottom w:w="0" w:type="dxa"/>
              <w:right w:w="108" w:type="dxa"/>
            </w:tcMar>
            <w:vAlign w:val="center"/>
          </w:tcPr>
          <w:p w:rsidR="00D6163C" w:rsidRPr="00C13156" w:rsidRDefault="00D6163C" w:rsidP="00B4359D">
            <w:pPr>
              <w:spacing w:before="100" w:beforeAutospacing="1" w:after="100" w:afterAutospacing="1"/>
              <w:rPr>
                <w:rFonts w:eastAsia="Times New Roman" w:cs="Times New Roman"/>
                <w:b/>
                <w:bCs/>
              </w:rPr>
            </w:pPr>
            <w:r w:rsidRPr="0079791C">
              <w:rPr>
                <w:rFonts w:eastAsia="Times New Roman" w:cs="Times New Roman"/>
                <w:b/>
                <w:bCs/>
              </w:rPr>
              <w:t>Мероприятия  муниципальной программы</w:t>
            </w:r>
          </w:p>
        </w:tc>
        <w:tc>
          <w:tcPr>
            <w:tcW w:w="7387" w:type="dxa"/>
            <w:tcMar>
              <w:top w:w="0" w:type="dxa"/>
              <w:left w:w="108" w:type="dxa"/>
              <w:bottom w:w="0" w:type="dxa"/>
              <w:right w:w="108" w:type="dxa"/>
            </w:tcMar>
            <w:vAlign w:val="center"/>
          </w:tcPr>
          <w:p w:rsidR="00D6163C" w:rsidRPr="00C13156" w:rsidRDefault="00D6163C" w:rsidP="00D6163C">
            <w:pPr>
              <w:spacing w:after="0" w:line="240" w:lineRule="auto"/>
              <w:jc w:val="both"/>
              <w:rPr>
                <w:rFonts w:eastAsia="Times New Roman" w:cs="Times New Roman"/>
              </w:rPr>
            </w:pPr>
            <w:r>
              <w:rPr>
                <w:rStyle w:val="a4"/>
                <w:b w:val="0"/>
              </w:rPr>
              <w:t>-д</w:t>
            </w:r>
            <w:r>
              <w:rPr>
                <w:rStyle w:val="a4"/>
                <w:rFonts w:ascii="Calibri" w:eastAsia="Times New Roman" w:hAnsi="Calibri" w:cs="Times New Roman"/>
                <w:b w:val="0"/>
              </w:rPr>
              <w:t xml:space="preserve">опечатная подготовка, печать, доставка и  распространение </w:t>
            </w:r>
            <w:r>
              <w:rPr>
                <w:rFonts w:ascii="Calibri" w:eastAsia="Times New Roman" w:hAnsi="Calibri" w:cs="Times New Roman"/>
              </w:rPr>
              <w:t>информационной печатной продукции по правовым, социальным и экономическим вопросам</w:t>
            </w:r>
            <w:r>
              <w:rPr>
                <w:rStyle w:val="a4"/>
                <w:rFonts w:ascii="Calibri" w:eastAsia="Times New Roman" w:hAnsi="Calibri" w:cs="Times New Roman"/>
                <w:b w:val="0"/>
              </w:rPr>
              <w:t xml:space="preserve"> </w:t>
            </w:r>
            <w:r>
              <w:rPr>
                <w:rFonts w:ascii="Calibri" w:eastAsia="Times New Roman" w:hAnsi="Calibri" w:cs="Times New Roman"/>
              </w:rPr>
              <w:t>для представителей малого бизнеса</w:t>
            </w:r>
          </w:p>
        </w:tc>
      </w:tr>
    </w:tbl>
    <w:p w:rsidR="00E53FD6" w:rsidRPr="00C13156" w:rsidRDefault="00E53FD6"/>
    <w:p w:rsidR="00410A33" w:rsidRPr="00C13156" w:rsidRDefault="00410A33" w:rsidP="00410A33">
      <w:pPr>
        <w:spacing w:after="0" w:line="240" w:lineRule="auto"/>
        <w:jc w:val="both"/>
        <w:rPr>
          <w:rFonts w:eastAsia="Times New Roman" w:cs="Times New Roman"/>
          <w:b/>
        </w:rPr>
      </w:pPr>
      <w:r w:rsidRPr="00C13156">
        <w:rPr>
          <w:b/>
        </w:rPr>
        <w:t>10.</w:t>
      </w:r>
      <w:r w:rsidRPr="00C13156">
        <w:rPr>
          <w:rFonts w:eastAsia="Times New Roman" w:cs="Times New Roman"/>
          <w:b/>
        </w:rPr>
        <w:t>Муниципальная программа</w:t>
      </w:r>
      <w:r w:rsidRPr="00C13156">
        <w:rPr>
          <w:b/>
        </w:rPr>
        <w:t xml:space="preserve"> </w:t>
      </w:r>
      <w:r w:rsidRPr="00C13156">
        <w:rPr>
          <w:rFonts w:eastAsia="Times New Roman" w:cs="Times New Roman"/>
          <w:b/>
        </w:rPr>
        <w:t>внутригородского муниципального образования Санкт-Петербурга</w:t>
      </w:r>
    </w:p>
    <w:p w:rsidR="00410A33" w:rsidRPr="00C13156" w:rsidRDefault="00410A33" w:rsidP="00410A33">
      <w:pPr>
        <w:spacing w:after="0" w:line="240" w:lineRule="auto"/>
        <w:jc w:val="both"/>
        <w:rPr>
          <w:rFonts w:eastAsia="Times New Roman" w:cs="Times New Roman"/>
          <w:b/>
        </w:rPr>
      </w:pPr>
      <w:r w:rsidRPr="00C13156">
        <w:rPr>
          <w:rFonts w:eastAsia="Times New Roman" w:cs="Times New Roman"/>
          <w:b/>
        </w:rPr>
        <w:t>муниципального округа Невский округ</w:t>
      </w:r>
      <w:r w:rsidRPr="00C13156">
        <w:rPr>
          <w:b/>
        </w:rPr>
        <w:t xml:space="preserve"> </w:t>
      </w:r>
      <w:r w:rsidRPr="00C13156">
        <w:rPr>
          <w:rFonts w:eastAsia="Times New Roman" w:cs="Times New Roman"/>
          <w:b/>
        </w:rPr>
        <w:t>мероприятий, направленных на решение вопроса местного значения</w:t>
      </w:r>
      <w:r w:rsidRPr="00C13156">
        <w:rPr>
          <w:b/>
        </w:rPr>
        <w:t xml:space="preserve"> </w:t>
      </w:r>
      <w:r w:rsidRPr="00C13156">
        <w:rPr>
          <w:rFonts w:eastAsia="Times New Roman" w:cs="Times New Roman"/>
          <w:b/>
        </w:rPr>
        <w:t>по участию в реализации мер по профилактике дорожно-транспортного травматизма</w:t>
      </w:r>
    </w:p>
    <w:p w:rsidR="00410A33" w:rsidRPr="00C13156" w:rsidRDefault="00410A33" w:rsidP="00410A33">
      <w:pPr>
        <w:spacing w:after="0" w:line="240" w:lineRule="auto"/>
        <w:jc w:val="both"/>
        <w:rPr>
          <w:rFonts w:eastAsia="Times New Roman" w:cs="Times New Roman"/>
          <w:b/>
        </w:rPr>
      </w:pPr>
      <w:r w:rsidRPr="00C13156">
        <w:rPr>
          <w:rFonts w:eastAsia="Times New Roman" w:cs="Times New Roman"/>
          <w:b/>
        </w:rPr>
        <w:t>на территории внутригородского муниципального образования Санкт-Петербурга муниципального округа Невский округ, на 2017 год</w:t>
      </w:r>
    </w:p>
    <w:p w:rsidR="00E53FD6" w:rsidRPr="00C13156" w:rsidRDefault="00E53FD6"/>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97"/>
        <w:gridCol w:w="6968"/>
      </w:tblGrid>
      <w:tr w:rsidR="00410A33" w:rsidRPr="00C13156" w:rsidTr="00D6163C">
        <w:trPr>
          <w:trHeight w:val="851"/>
        </w:trPr>
        <w:tc>
          <w:tcPr>
            <w:tcW w:w="3097"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rPr>
                <w:rFonts w:eastAsia="Times New Roman" w:cs="Times New Roman"/>
                <w:b/>
                <w:bCs/>
              </w:rPr>
            </w:pPr>
            <w:r w:rsidRPr="00C13156">
              <w:rPr>
                <w:rFonts w:eastAsia="Times New Roman" w:cs="Times New Roman"/>
                <w:b/>
                <w:bCs/>
              </w:rPr>
              <w:t>Участники реализации муниципальной программы</w:t>
            </w:r>
          </w:p>
        </w:tc>
        <w:tc>
          <w:tcPr>
            <w:tcW w:w="6968"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 Местная Администрация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 Юридические лица и индивидуальные предприниматели, с которыми по результатам проведения закупки товаров, работ, услуг заключены </w:t>
            </w:r>
            <w:r w:rsidRPr="00C13156">
              <w:rPr>
                <w:rFonts w:eastAsia="Times New Roman" w:cs="Times New Roman"/>
              </w:rPr>
              <w:lastRenderedPageBreak/>
              <w:t>муниципальные контракты, договоры на выполнение работ, входящих в указанные мероприятия;</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 Жители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tc>
      </w:tr>
      <w:tr w:rsidR="00410A33" w:rsidRPr="00C13156" w:rsidTr="00D6163C">
        <w:trPr>
          <w:trHeight w:val="851"/>
        </w:trPr>
        <w:tc>
          <w:tcPr>
            <w:tcW w:w="3097"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rPr>
                <w:rFonts w:eastAsia="Times New Roman" w:cs="Times New Roman"/>
                <w:b/>
                <w:bCs/>
              </w:rPr>
            </w:pPr>
            <w:r w:rsidRPr="00C13156">
              <w:rPr>
                <w:rFonts w:eastAsia="Times New Roman" w:cs="Times New Roman"/>
                <w:b/>
                <w:bCs/>
              </w:rPr>
              <w:lastRenderedPageBreak/>
              <w:t>Задачи и цели муниципальной программы</w:t>
            </w:r>
          </w:p>
        </w:tc>
        <w:tc>
          <w:tcPr>
            <w:tcW w:w="6968"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Цель программы - сокращение случаев смерти  и травм в результате дорожно-транспортных происшествий,</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Задачи, которые необходимо решить для достижения целей программы:</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 участие в создании системы пропаганды с целью формирования негативного отношения к правонарушениям в сфере дорожного движения; формирование у детей навыков безопасного поведения на дорогах; повышение культуры вождения; </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создание условий для повышения уровня знаний основ безопасного поведения на дороге, правил дорожного движения;</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участие в осуществлении мероприятий по предупреждению детского дорожно-транспортного травматизма на территории муниципального образования;</w:t>
            </w:r>
          </w:p>
        </w:tc>
      </w:tr>
      <w:tr w:rsidR="00410A33" w:rsidRPr="00C13156" w:rsidTr="00D6163C">
        <w:trPr>
          <w:trHeight w:val="851"/>
        </w:trPr>
        <w:tc>
          <w:tcPr>
            <w:tcW w:w="3097"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ind w:firstLine="33"/>
              <w:jc w:val="both"/>
              <w:rPr>
                <w:rFonts w:eastAsia="Times New Roman" w:cs="Times New Roman"/>
                <w:b/>
                <w:bCs/>
              </w:rPr>
            </w:pPr>
            <w:r w:rsidRPr="00C13156">
              <w:rPr>
                <w:rFonts w:eastAsia="Times New Roman" w:cs="Times New Roman"/>
                <w:b/>
                <w:bCs/>
              </w:rPr>
              <w:t>Целевые индикаторы и показатели муниципальной программы</w:t>
            </w:r>
          </w:p>
        </w:tc>
        <w:tc>
          <w:tcPr>
            <w:tcW w:w="6968"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 количество реализованных мероприятий программы по отношению к </w:t>
            </w:r>
            <w:proofErr w:type="gramStart"/>
            <w:r w:rsidRPr="00C13156">
              <w:rPr>
                <w:rFonts w:eastAsia="Times New Roman" w:cs="Times New Roman"/>
              </w:rPr>
              <w:t>запланированным</w:t>
            </w:r>
            <w:proofErr w:type="gramEnd"/>
            <w:r w:rsidRPr="00C13156">
              <w:rPr>
                <w:rFonts w:eastAsia="Times New Roman" w:cs="Times New Roman"/>
              </w:rPr>
              <w:t>;</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количество участников мероприятий;</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 -количество единиц печатной продукции.</w:t>
            </w:r>
          </w:p>
        </w:tc>
      </w:tr>
      <w:tr w:rsidR="00410A33" w:rsidRPr="00C13156" w:rsidTr="00D6163C">
        <w:trPr>
          <w:trHeight w:val="851"/>
        </w:trPr>
        <w:tc>
          <w:tcPr>
            <w:tcW w:w="3097"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rPr>
                <w:rFonts w:eastAsia="Times New Roman" w:cs="Times New Roman"/>
              </w:rPr>
            </w:pPr>
            <w:r w:rsidRPr="00C13156">
              <w:rPr>
                <w:rFonts w:eastAsia="Times New Roman" w:cs="Times New Roman"/>
                <w:b/>
                <w:bCs/>
              </w:rPr>
              <w:t>Сроки реализации  муниципальной программы</w:t>
            </w:r>
          </w:p>
        </w:tc>
        <w:tc>
          <w:tcPr>
            <w:tcW w:w="6968"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1-4 кварталы 2017 года</w:t>
            </w:r>
          </w:p>
        </w:tc>
      </w:tr>
      <w:tr w:rsidR="00410A33" w:rsidRPr="00C13156" w:rsidTr="00D6163C">
        <w:trPr>
          <w:trHeight w:val="851"/>
        </w:trPr>
        <w:tc>
          <w:tcPr>
            <w:tcW w:w="3097"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rPr>
                <w:rFonts w:eastAsia="Times New Roman" w:cs="Times New Roman"/>
              </w:rPr>
            </w:pPr>
            <w:r w:rsidRPr="00C13156">
              <w:rPr>
                <w:rFonts w:eastAsia="Times New Roman" w:cs="Times New Roman"/>
                <w:b/>
                <w:bCs/>
              </w:rPr>
              <w:t>Ресурсное обеспечение муниципальной программы</w:t>
            </w:r>
          </w:p>
        </w:tc>
        <w:tc>
          <w:tcPr>
            <w:tcW w:w="6968" w:type="dxa"/>
            <w:tcMar>
              <w:top w:w="0" w:type="dxa"/>
              <w:left w:w="108" w:type="dxa"/>
              <w:bottom w:w="0" w:type="dxa"/>
              <w:right w:w="108" w:type="dxa"/>
            </w:tcMar>
            <w:vAlign w:val="center"/>
          </w:tcPr>
          <w:p w:rsidR="00410A33" w:rsidRPr="00C13156" w:rsidRDefault="006A66A8" w:rsidP="00410A33">
            <w:pPr>
              <w:spacing w:after="0" w:line="240" w:lineRule="auto"/>
              <w:jc w:val="both"/>
              <w:rPr>
                <w:rFonts w:eastAsia="Times New Roman" w:cs="Times New Roman"/>
              </w:rPr>
            </w:pPr>
            <w:r>
              <w:rPr>
                <w:rFonts w:eastAsia="Times New Roman" w:cs="Times New Roman"/>
              </w:rPr>
              <w:t>488,0</w:t>
            </w:r>
            <w:r w:rsidR="00410A33" w:rsidRPr="00C13156">
              <w:rPr>
                <w:rFonts w:eastAsia="Times New Roman" w:cs="Times New Roman"/>
              </w:rPr>
              <w:t xml:space="preserve"> тыс. рублей;</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местный бюджет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 на 2017 год</w:t>
            </w:r>
          </w:p>
        </w:tc>
      </w:tr>
      <w:tr w:rsidR="00410A33" w:rsidRPr="00C13156" w:rsidTr="00D6163C">
        <w:trPr>
          <w:trHeight w:val="851"/>
        </w:trPr>
        <w:tc>
          <w:tcPr>
            <w:tcW w:w="3097" w:type="dxa"/>
            <w:tcMar>
              <w:top w:w="0" w:type="dxa"/>
              <w:left w:w="108" w:type="dxa"/>
              <w:bottom w:w="0" w:type="dxa"/>
              <w:right w:w="108" w:type="dxa"/>
            </w:tcMar>
            <w:vAlign w:val="center"/>
          </w:tcPr>
          <w:p w:rsidR="00410A33" w:rsidRPr="00C13156" w:rsidRDefault="00410A33" w:rsidP="00B4359D">
            <w:pPr>
              <w:spacing w:before="100" w:beforeAutospacing="1" w:after="100" w:afterAutospacing="1"/>
              <w:rPr>
                <w:rFonts w:eastAsia="Times New Roman" w:cs="Times New Roman"/>
              </w:rPr>
            </w:pPr>
            <w:r w:rsidRPr="00C13156">
              <w:rPr>
                <w:rFonts w:eastAsia="Times New Roman" w:cs="Times New Roman"/>
                <w:b/>
                <w:bCs/>
              </w:rPr>
              <w:t>Ожидаемые результаты реализации муниципальной программы </w:t>
            </w:r>
          </w:p>
        </w:tc>
        <w:tc>
          <w:tcPr>
            <w:tcW w:w="6968"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Реализация мероприятий программы позволит обеспечить:</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повышение правовой грамотности населения путем регулярного информирования и просвещения;</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снижение уровня дорожно-транспортного травматизма;</w:t>
            </w:r>
          </w:p>
        </w:tc>
      </w:tr>
      <w:tr w:rsidR="00D6163C" w:rsidRPr="00C13156" w:rsidTr="00D6163C">
        <w:trPr>
          <w:trHeight w:val="851"/>
        </w:trPr>
        <w:tc>
          <w:tcPr>
            <w:tcW w:w="3097" w:type="dxa"/>
            <w:tcMar>
              <w:top w:w="0" w:type="dxa"/>
              <w:left w:w="108" w:type="dxa"/>
              <w:bottom w:w="0" w:type="dxa"/>
              <w:right w:w="108" w:type="dxa"/>
            </w:tcMar>
            <w:vAlign w:val="center"/>
          </w:tcPr>
          <w:p w:rsidR="00D6163C" w:rsidRPr="00C13156" w:rsidRDefault="00D6163C" w:rsidP="00D6163C">
            <w:pPr>
              <w:spacing w:before="100" w:beforeAutospacing="1" w:after="100" w:afterAutospacing="1"/>
              <w:rPr>
                <w:rFonts w:eastAsia="Times New Roman" w:cs="Times New Roman"/>
                <w:b/>
                <w:bCs/>
              </w:rPr>
            </w:pPr>
            <w:r w:rsidRPr="0079791C">
              <w:rPr>
                <w:rFonts w:eastAsia="Times New Roman" w:cs="Times New Roman"/>
                <w:b/>
                <w:bCs/>
              </w:rPr>
              <w:t>Мероприятия  муниципальной программы</w:t>
            </w:r>
          </w:p>
        </w:tc>
        <w:tc>
          <w:tcPr>
            <w:tcW w:w="6968" w:type="dxa"/>
            <w:tcMar>
              <w:top w:w="0" w:type="dxa"/>
              <w:left w:w="108" w:type="dxa"/>
              <w:bottom w:w="0" w:type="dxa"/>
              <w:right w:w="108" w:type="dxa"/>
            </w:tcMar>
            <w:vAlign w:val="center"/>
          </w:tcPr>
          <w:p w:rsidR="00D6163C" w:rsidRDefault="00D6163C" w:rsidP="00D6163C">
            <w:pPr>
              <w:spacing w:after="0" w:line="240" w:lineRule="auto"/>
              <w:jc w:val="both"/>
              <w:rPr>
                <w:rStyle w:val="a4"/>
                <w:b w:val="0"/>
                <w:bCs w:val="0"/>
              </w:rPr>
            </w:pPr>
            <w:r>
              <w:rPr>
                <w:rFonts w:eastAsia="Times New Roman" w:cs="Times New Roman"/>
              </w:rPr>
              <w:t>-о</w:t>
            </w:r>
            <w:r w:rsidRPr="000F037D">
              <w:rPr>
                <w:rStyle w:val="a4"/>
                <w:rFonts w:ascii="Calibri" w:eastAsia="Times New Roman" w:hAnsi="Calibri" w:cs="Times New Roman"/>
                <w:b w:val="0"/>
              </w:rPr>
              <w:t xml:space="preserve">рганизация и проведение </w:t>
            </w:r>
            <w:r w:rsidRPr="000F037D">
              <w:rPr>
                <w:rStyle w:val="a4"/>
                <w:rFonts w:ascii="Calibri" w:eastAsia="Times New Roman" w:hAnsi="Calibri" w:cs="Times New Roman"/>
                <w:b w:val="0"/>
                <w:bCs w:val="0"/>
              </w:rPr>
              <w:t>профилактических мероприятий по безопасности дор</w:t>
            </w:r>
            <w:r>
              <w:rPr>
                <w:rStyle w:val="a4"/>
                <w:rFonts w:ascii="Calibri" w:eastAsia="Times New Roman" w:hAnsi="Calibri" w:cs="Times New Roman"/>
                <w:b w:val="0"/>
                <w:bCs w:val="0"/>
              </w:rPr>
              <w:t xml:space="preserve">ожного движения для детей и подростков, проживающих на территории МО </w:t>
            </w:r>
            <w:proofErr w:type="spellStart"/>
            <w:proofErr w:type="gramStart"/>
            <w:r>
              <w:rPr>
                <w:rStyle w:val="a4"/>
                <w:rFonts w:ascii="Calibri" w:eastAsia="Times New Roman" w:hAnsi="Calibri" w:cs="Times New Roman"/>
                <w:b w:val="0"/>
                <w:bCs w:val="0"/>
              </w:rPr>
              <w:t>МО</w:t>
            </w:r>
            <w:proofErr w:type="spellEnd"/>
            <w:proofErr w:type="gramEnd"/>
            <w:r>
              <w:rPr>
                <w:rStyle w:val="a4"/>
                <w:rFonts w:ascii="Calibri" w:eastAsia="Times New Roman" w:hAnsi="Calibri" w:cs="Times New Roman"/>
                <w:b w:val="0"/>
                <w:bCs w:val="0"/>
              </w:rPr>
              <w:t xml:space="preserve"> Невский округ </w:t>
            </w:r>
            <w:r w:rsidRPr="000F037D">
              <w:rPr>
                <w:rStyle w:val="a4"/>
                <w:rFonts w:ascii="Calibri" w:eastAsia="Times New Roman" w:hAnsi="Calibri" w:cs="Times New Roman"/>
                <w:b w:val="0"/>
                <w:bCs w:val="0"/>
              </w:rPr>
              <w:t>с изготовлением и распространением полиграфической продукции тематической направленности</w:t>
            </w:r>
            <w:r>
              <w:rPr>
                <w:rStyle w:val="a4"/>
                <w:b w:val="0"/>
                <w:bCs w:val="0"/>
              </w:rPr>
              <w:t>,</w:t>
            </w:r>
          </w:p>
          <w:p w:rsidR="00D6163C" w:rsidRPr="00C13156" w:rsidRDefault="00D6163C" w:rsidP="00D6163C">
            <w:pPr>
              <w:spacing w:after="0" w:line="240" w:lineRule="auto"/>
              <w:jc w:val="both"/>
              <w:rPr>
                <w:rFonts w:eastAsia="Times New Roman" w:cs="Times New Roman"/>
              </w:rPr>
            </w:pPr>
            <w:r>
              <w:rPr>
                <w:rStyle w:val="a4"/>
                <w:b w:val="0"/>
                <w:bCs w:val="0"/>
              </w:rPr>
              <w:t>-</w:t>
            </w:r>
            <w:r>
              <w:rPr>
                <w:rStyle w:val="50"/>
                <w:rFonts w:eastAsiaTheme="minorEastAsia"/>
                <w:b w:val="0"/>
              </w:rPr>
              <w:t>и</w:t>
            </w:r>
            <w:r w:rsidRPr="000F037D">
              <w:rPr>
                <w:rStyle w:val="a4"/>
                <w:rFonts w:ascii="Calibri" w:eastAsia="Times New Roman" w:hAnsi="Calibri" w:cs="Times New Roman"/>
                <w:b w:val="0"/>
              </w:rPr>
              <w:t>зготовление светоотражающих элементов для воспитанников детских садов и учащихся младших классов образовательных учреждений</w:t>
            </w:r>
            <w:r>
              <w:rPr>
                <w:rStyle w:val="a4"/>
                <w:rFonts w:ascii="Calibri" w:eastAsia="Times New Roman" w:hAnsi="Calibri" w:cs="Times New Roman"/>
                <w:b w:val="0"/>
              </w:rPr>
              <w:t xml:space="preserve">, </w:t>
            </w:r>
            <w:r w:rsidRPr="000F037D">
              <w:rPr>
                <w:rStyle w:val="a4"/>
                <w:rFonts w:ascii="Calibri" w:eastAsia="Times New Roman" w:hAnsi="Calibri" w:cs="Times New Roman"/>
                <w:b w:val="0"/>
              </w:rPr>
              <w:t xml:space="preserve"> </w:t>
            </w:r>
            <w:r>
              <w:rPr>
                <w:rStyle w:val="a4"/>
                <w:rFonts w:ascii="Calibri" w:eastAsia="Times New Roman" w:hAnsi="Calibri" w:cs="Times New Roman"/>
                <w:b w:val="0"/>
                <w:bCs w:val="0"/>
              </w:rPr>
              <w:t xml:space="preserve">находящихся на территории МО </w:t>
            </w:r>
            <w:proofErr w:type="spellStart"/>
            <w:proofErr w:type="gramStart"/>
            <w:r>
              <w:rPr>
                <w:rStyle w:val="a4"/>
                <w:rFonts w:ascii="Calibri" w:eastAsia="Times New Roman" w:hAnsi="Calibri" w:cs="Times New Roman"/>
                <w:b w:val="0"/>
                <w:bCs w:val="0"/>
              </w:rPr>
              <w:t>МО</w:t>
            </w:r>
            <w:proofErr w:type="spellEnd"/>
            <w:proofErr w:type="gramEnd"/>
            <w:r>
              <w:rPr>
                <w:rStyle w:val="a4"/>
                <w:rFonts w:ascii="Calibri" w:eastAsia="Times New Roman" w:hAnsi="Calibri" w:cs="Times New Roman"/>
                <w:b w:val="0"/>
                <w:bCs w:val="0"/>
              </w:rPr>
              <w:t xml:space="preserve">  Невский округ</w:t>
            </w:r>
          </w:p>
        </w:tc>
      </w:tr>
    </w:tbl>
    <w:p w:rsidR="00E53FD6" w:rsidRPr="00C13156" w:rsidRDefault="00E53FD6"/>
    <w:p w:rsidR="00410A33" w:rsidRPr="00C13156" w:rsidRDefault="00410A33" w:rsidP="00410A33">
      <w:pPr>
        <w:spacing w:after="0" w:line="240" w:lineRule="auto"/>
        <w:jc w:val="both"/>
        <w:rPr>
          <w:rFonts w:eastAsia="Times New Roman" w:cs="Times New Roman"/>
          <w:b/>
        </w:rPr>
      </w:pPr>
      <w:r w:rsidRPr="00C13156">
        <w:rPr>
          <w:b/>
        </w:rPr>
        <w:t>11.</w:t>
      </w:r>
      <w:r w:rsidRPr="00C13156">
        <w:rPr>
          <w:rFonts w:eastAsia="Times New Roman" w:cs="Times New Roman"/>
          <w:b/>
        </w:rPr>
        <w:t>Муниципальная программа</w:t>
      </w:r>
      <w:r w:rsidRPr="00C13156">
        <w:rPr>
          <w:b/>
        </w:rPr>
        <w:t xml:space="preserve"> </w:t>
      </w:r>
      <w:r w:rsidRPr="00C13156">
        <w:rPr>
          <w:rFonts w:eastAsia="Times New Roman" w:cs="Times New Roman"/>
          <w:b/>
        </w:rPr>
        <w:t>внутригородского муниципального образования Санкт-Петербурга</w:t>
      </w:r>
    </w:p>
    <w:p w:rsidR="00410A33" w:rsidRPr="00C13156" w:rsidRDefault="00410A33" w:rsidP="00410A33">
      <w:pPr>
        <w:spacing w:after="0" w:line="240" w:lineRule="auto"/>
        <w:jc w:val="both"/>
        <w:rPr>
          <w:b/>
        </w:rPr>
      </w:pPr>
      <w:r w:rsidRPr="00C13156">
        <w:rPr>
          <w:rFonts w:eastAsia="Times New Roman" w:cs="Times New Roman"/>
          <w:b/>
        </w:rPr>
        <w:t>муниципального округа Невский округ мероприятий, направленных на решение</w:t>
      </w:r>
      <w:r w:rsidRPr="00C13156">
        <w:rPr>
          <w:b/>
        </w:rPr>
        <w:t xml:space="preserve"> </w:t>
      </w:r>
      <w:r w:rsidRPr="00C13156">
        <w:rPr>
          <w:rFonts w:eastAsia="Times New Roman" w:cs="Times New Roman"/>
          <w:b/>
        </w:rPr>
        <w:t>вопроса местного значения по участию в установленном порядке в мероприятиях</w:t>
      </w:r>
      <w:r w:rsidRPr="00C13156">
        <w:rPr>
          <w:b/>
        </w:rPr>
        <w:t xml:space="preserve"> </w:t>
      </w:r>
      <w:r w:rsidRPr="00C13156">
        <w:rPr>
          <w:rFonts w:eastAsia="Times New Roman" w:cs="Times New Roman"/>
          <w:b/>
        </w:rPr>
        <w:t>по профилактике незаконного потребления наркотических средств</w:t>
      </w:r>
      <w:r w:rsidRPr="00C13156">
        <w:rPr>
          <w:b/>
        </w:rPr>
        <w:t xml:space="preserve"> </w:t>
      </w:r>
      <w:r w:rsidRPr="00C13156">
        <w:rPr>
          <w:rFonts w:eastAsia="Times New Roman" w:cs="Times New Roman"/>
          <w:b/>
        </w:rPr>
        <w:t>и психотропных веществ, новых потенциально опасных психоактивных веществ, наркомании в Санкт-Петербурге, на 2017 год</w:t>
      </w:r>
    </w:p>
    <w:p w:rsidR="00410A33" w:rsidRPr="00C13156" w:rsidRDefault="00410A33" w:rsidP="00410A33">
      <w:pPr>
        <w:spacing w:after="0" w:line="240" w:lineRule="auto"/>
        <w:jc w:val="both"/>
        <w:rPr>
          <w:rFonts w:eastAsia="Times New Roman" w:cs="Times New Roman"/>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24"/>
        <w:gridCol w:w="6615"/>
      </w:tblGrid>
      <w:tr w:rsidR="00410A33" w:rsidRPr="00C13156" w:rsidTr="00B4359D">
        <w:trPr>
          <w:trHeight w:val="851"/>
        </w:trPr>
        <w:tc>
          <w:tcPr>
            <w:tcW w:w="2303"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rPr>
                <w:rFonts w:eastAsia="Times New Roman" w:cs="Times New Roman"/>
                <w:b/>
                <w:bCs/>
              </w:rPr>
            </w:pPr>
            <w:r w:rsidRPr="00C13156">
              <w:rPr>
                <w:rFonts w:eastAsia="Times New Roman" w:cs="Times New Roman"/>
                <w:b/>
                <w:bCs/>
              </w:rPr>
              <w:t>Участники реализации муниципальной программы</w:t>
            </w:r>
          </w:p>
        </w:tc>
        <w:tc>
          <w:tcPr>
            <w:tcW w:w="6804"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 Местная Администрация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-юридические и физические лица, в том числе  индивидуальные предприниматели, с которыми по результатам проведения закупки товаров, работ, услуг заключены муниципальные контракты на поставку товаров (выполнение работ, оказание услуг) для реализации мероприятий программы; </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 жители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tc>
      </w:tr>
      <w:tr w:rsidR="00410A33" w:rsidRPr="00C13156" w:rsidTr="00B4359D">
        <w:trPr>
          <w:trHeight w:val="851"/>
        </w:trPr>
        <w:tc>
          <w:tcPr>
            <w:tcW w:w="2303"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rPr>
                <w:rFonts w:eastAsia="Times New Roman" w:cs="Times New Roman"/>
                <w:b/>
                <w:bCs/>
              </w:rPr>
            </w:pPr>
            <w:r w:rsidRPr="00C13156">
              <w:rPr>
                <w:rFonts w:eastAsia="Times New Roman" w:cs="Times New Roman"/>
                <w:b/>
                <w:bCs/>
              </w:rPr>
              <w:lastRenderedPageBreak/>
              <w:t>Цели и задачи муниципальной программы</w:t>
            </w:r>
          </w:p>
        </w:tc>
        <w:tc>
          <w:tcPr>
            <w:tcW w:w="6804"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Цель программы - развитие на постоянной основе инфраструктуры и содержания профилактической деятельности, направленной на минимизацию уровня вовлеченности в употребление наркотических, психотропных и ПАВ, в том числе среди обучающихся, воспитанников образовательных учреждений</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Задачи, которые необходимо решить для достижения целей программы:</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предупреждение распространения наркомании на территории муниципального образования и  связанных с ней правонарушений;</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 формирование в обществе негативного отношения к потреблению наркотиков (психотропных, </w:t>
            </w:r>
            <w:proofErr w:type="spellStart"/>
            <w:r w:rsidRPr="00C13156">
              <w:rPr>
                <w:rFonts w:eastAsia="Times New Roman" w:cs="Times New Roman"/>
              </w:rPr>
              <w:t>психоактвных</w:t>
            </w:r>
            <w:proofErr w:type="spellEnd"/>
            <w:r w:rsidRPr="00C13156">
              <w:rPr>
                <w:rFonts w:eastAsia="Times New Roman" w:cs="Times New Roman"/>
              </w:rPr>
              <w:t xml:space="preserve"> веществ), пропаганда преимущества здорового образа жизни;</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 повышение информированности жителей муниципального образования по проблемам злоупотребления наркотическими, психотропными, </w:t>
            </w:r>
            <w:proofErr w:type="spellStart"/>
            <w:r w:rsidRPr="00C13156">
              <w:rPr>
                <w:rFonts w:eastAsia="Times New Roman" w:cs="Times New Roman"/>
              </w:rPr>
              <w:t>психоактивными</w:t>
            </w:r>
            <w:proofErr w:type="spellEnd"/>
            <w:r w:rsidRPr="00C13156">
              <w:rPr>
                <w:rFonts w:eastAsia="Times New Roman" w:cs="Times New Roman"/>
              </w:rPr>
              <w:t xml:space="preserve">  веществами;</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отвлечение от пагубных привычек и обеспечение занятости детей и молодежи, привлечение их к активным формам досуга.</w:t>
            </w:r>
          </w:p>
        </w:tc>
      </w:tr>
      <w:tr w:rsidR="00410A33" w:rsidRPr="00C13156" w:rsidTr="00B4359D">
        <w:trPr>
          <w:trHeight w:val="851"/>
        </w:trPr>
        <w:tc>
          <w:tcPr>
            <w:tcW w:w="2303"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ind w:firstLine="33"/>
              <w:jc w:val="both"/>
              <w:rPr>
                <w:rFonts w:eastAsia="Times New Roman" w:cs="Times New Roman"/>
                <w:b/>
                <w:bCs/>
              </w:rPr>
            </w:pPr>
            <w:r w:rsidRPr="00C13156">
              <w:rPr>
                <w:rFonts w:eastAsia="Times New Roman" w:cs="Times New Roman"/>
                <w:b/>
                <w:bCs/>
              </w:rPr>
              <w:t>Целевые индикаторы и показатели муниципальной программы</w:t>
            </w:r>
          </w:p>
        </w:tc>
        <w:tc>
          <w:tcPr>
            <w:tcW w:w="6804"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 количество реализованных мероприятий программы по отношению к </w:t>
            </w:r>
            <w:proofErr w:type="gramStart"/>
            <w:r w:rsidRPr="00C13156">
              <w:rPr>
                <w:rFonts w:eastAsia="Times New Roman" w:cs="Times New Roman"/>
              </w:rPr>
              <w:t>запланированным</w:t>
            </w:r>
            <w:proofErr w:type="gramEnd"/>
            <w:r w:rsidRPr="00C13156">
              <w:rPr>
                <w:rFonts w:eastAsia="Times New Roman" w:cs="Times New Roman"/>
              </w:rPr>
              <w:t>;</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количество участников мероприятий;</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количество единиц печатной продукции.</w:t>
            </w:r>
          </w:p>
        </w:tc>
      </w:tr>
      <w:tr w:rsidR="00410A33" w:rsidRPr="00C13156" w:rsidTr="00B4359D">
        <w:trPr>
          <w:trHeight w:val="851"/>
        </w:trPr>
        <w:tc>
          <w:tcPr>
            <w:tcW w:w="2303"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rPr>
                <w:rFonts w:eastAsia="Times New Roman" w:cs="Times New Roman"/>
              </w:rPr>
            </w:pPr>
            <w:r w:rsidRPr="00C13156">
              <w:rPr>
                <w:rFonts w:eastAsia="Times New Roman" w:cs="Times New Roman"/>
                <w:b/>
                <w:bCs/>
              </w:rPr>
              <w:t>Сроки реализации  муниципальной программы</w:t>
            </w:r>
          </w:p>
        </w:tc>
        <w:tc>
          <w:tcPr>
            <w:tcW w:w="6804"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1-4 кварталы 2017 года</w:t>
            </w:r>
          </w:p>
        </w:tc>
      </w:tr>
      <w:tr w:rsidR="00410A33" w:rsidRPr="00C13156" w:rsidTr="00B4359D">
        <w:trPr>
          <w:trHeight w:val="851"/>
        </w:trPr>
        <w:tc>
          <w:tcPr>
            <w:tcW w:w="2303"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rPr>
                <w:rFonts w:eastAsia="Times New Roman" w:cs="Times New Roman"/>
              </w:rPr>
            </w:pPr>
            <w:r w:rsidRPr="00C13156">
              <w:rPr>
                <w:rFonts w:eastAsia="Times New Roman" w:cs="Times New Roman"/>
                <w:b/>
                <w:bCs/>
              </w:rPr>
              <w:t>Ресурсное обеспечение муниципальной программы</w:t>
            </w:r>
          </w:p>
        </w:tc>
        <w:tc>
          <w:tcPr>
            <w:tcW w:w="6804"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180,4 тыс. рублей;</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местный бюджет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 на 2017 год.</w:t>
            </w:r>
          </w:p>
        </w:tc>
      </w:tr>
      <w:tr w:rsidR="00410A33" w:rsidRPr="00C13156" w:rsidTr="00B4359D">
        <w:trPr>
          <w:trHeight w:val="851"/>
        </w:trPr>
        <w:tc>
          <w:tcPr>
            <w:tcW w:w="2303" w:type="dxa"/>
            <w:tcMar>
              <w:top w:w="0" w:type="dxa"/>
              <w:left w:w="108" w:type="dxa"/>
              <w:bottom w:w="0" w:type="dxa"/>
              <w:right w:w="108" w:type="dxa"/>
            </w:tcMar>
            <w:vAlign w:val="center"/>
          </w:tcPr>
          <w:p w:rsidR="00410A33" w:rsidRPr="00C13156" w:rsidRDefault="00410A33" w:rsidP="00B4359D">
            <w:pPr>
              <w:spacing w:before="100" w:beforeAutospacing="1" w:after="100" w:afterAutospacing="1"/>
              <w:rPr>
                <w:rFonts w:eastAsia="Times New Roman" w:cs="Times New Roman"/>
              </w:rPr>
            </w:pPr>
            <w:r w:rsidRPr="00C13156">
              <w:rPr>
                <w:rFonts w:eastAsia="Times New Roman" w:cs="Times New Roman"/>
                <w:b/>
                <w:bCs/>
              </w:rPr>
              <w:t>Ожидаемые результаты реализации муниципальной программы</w:t>
            </w:r>
          </w:p>
          <w:p w:rsidR="00410A33" w:rsidRPr="00C13156" w:rsidRDefault="00410A33" w:rsidP="00B4359D">
            <w:pPr>
              <w:snapToGrid w:val="0"/>
              <w:spacing w:before="100" w:beforeAutospacing="1" w:after="100" w:afterAutospacing="1"/>
              <w:rPr>
                <w:rFonts w:eastAsia="Times New Roman" w:cs="Times New Roman"/>
              </w:rPr>
            </w:pPr>
            <w:r w:rsidRPr="00C13156">
              <w:rPr>
                <w:rFonts w:eastAsia="Times New Roman" w:cs="Times New Roman"/>
                <w:b/>
                <w:bCs/>
              </w:rPr>
              <w:t> </w:t>
            </w:r>
          </w:p>
        </w:tc>
        <w:tc>
          <w:tcPr>
            <w:tcW w:w="6804"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Реализация мероприятий программы позволит обеспечить:</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 сокращение спроса на наркотические и психотропные, </w:t>
            </w:r>
            <w:proofErr w:type="spellStart"/>
            <w:r w:rsidRPr="00C13156">
              <w:rPr>
                <w:rFonts w:eastAsia="Times New Roman" w:cs="Times New Roman"/>
              </w:rPr>
              <w:t>психоактивные</w:t>
            </w:r>
            <w:proofErr w:type="spellEnd"/>
            <w:r w:rsidRPr="00C13156">
              <w:rPr>
                <w:rFonts w:eastAsia="Times New Roman" w:cs="Times New Roman"/>
              </w:rPr>
              <w:t xml:space="preserve"> вещества, постепенное сокращение общего количества их потребителей; снижение уровня заболеваемости наркоманией и токсикоманией среди жителей муниципального образования;</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увеличение уровня осведомленности по проблемам наркомании среди всех групп населения;</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 увеличение числа жителей, ведущих здоровый образ жизни; </w:t>
            </w:r>
          </w:p>
        </w:tc>
      </w:tr>
      <w:tr w:rsidR="00D6163C" w:rsidRPr="00C13156" w:rsidTr="00B4359D">
        <w:trPr>
          <w:trHeight w:val="851"/>
        </w:trPr>
        <w:tc>
          <w:tcPr>
            <w:tcW w:w="2303" w:type="dxa"/>
            <w:tcMar>
              <w:top w:w="0" w:type="dxa"/>
              <w:left w:w="108" w:type="dxa"/>
              <w:bottom w:w="0" w:type="dxa"/>
              <w:right w:w="108" w:type="dxa"/>
            </w:tcMar>
            <w:vAlign w:val="center"/>
          </w:tcPr>
          <w:p w:rsidR="00D6163C" w:rsidRPr="00C13156" w:rsidRDefault="00D6163C" w:rsidP="00B4359D">
            <w:pPr>
              <w:spacing w:before="100" w:beforeAutospacing="1" w:after="100" w:afterAutospacing="1"/>
              <w:rPr>
                <w:rFonts w:eastAsia="Times New Roman" w:cs="Times New Roman"/>
                <w:b/>
                <w:bCs/>
              </w:rPr>
            </w:pPr>
            <w:r w:rsidRPr="0079791C">
              <w:rPr>
                <w:rFonts w:eastAsia="Times New Roman" w:cs="Times New Roman"/>
                <w:b/>
                <w:bCs/>
              </w:rPr>
              <w:t>Мероприятия  муниципальной программы</w:t>
            </w:r>
          </w:p>
        </w:tc>
        <w:tc>
          <w:tcPr>
            <w:tcW w:w="6804" w:type="dxa"/>
            <w:tcMar>
              <w:top w:w="0" w:type="dxa"/>
              <w:left w:w="108" w:type="dxa"/>
              <w:bottom w:w="0" w:type="dxa"/>
              <w:right w:w="108" w:type="dxa"/>
            </w:tcMar>
            <w:vAlign w:val="center"/>
          </w:tcPr>
          <w:p w:rsidR="00D6163C" w:rsidRPr="00C13156" w:rsidRDefault="00D6163C" w:rsidP="00D6163C">
            <w:pPr>
              <w:spacing w:after="0" w:line="240" w:lineRule="auto"/>
              <w:jc w:val="both"/>
              <w:rPr>
                <w:rFonts w:eastAsia="Times New Roman" w:cs="Times New Roman"/>
              </w:rPr>
            </w:pPr>
            <w:r>
              <w:rPr>
                <w:rStyle w:val="a4"/>
                <w:b w:val="0"/>
              </w:rPr>
              <w:t>-о</w:t>
            </w:r>
            <w:r w:rsidRPr="00055E95">
              <w:rPr>
                <w:rStyle w:val="a4"/>
                <w:rFonts w:ascii="Calibri" w:eastAsia="Times New Roman" w:hAnsi="Calibri" w:cs="Times New Roman"/>
                <w:b w:val="0"/>
              </w:rPr>
              <w:t xml:space="preserve">рганизация и проведение </w:t>
            </w:r>
            <w:r>
              <w:rPr>
                <w:rStyle w:val="a4"/>
                <w:rFonts w:ascii="Calibri" w:eastAsia="Times New Roman" w:hAnsi="Calibri" w:cs="Times New Roman"/>
                <w:b w:val="0"/>
                <w:bCs w:val="0"/>
              </w:rPr>
              <w:t>лекций</w:t>
            </w:r>
            <w:r w:rsidRPr="00055E95">
              <w:rPr>
                <w:rStyle w:val="a4"/>
                <w:rFonts w:ascii="Calibri" w:eastAsia="Times New Roman" w:hAnsi="Calibri" w:cs="Times New Roman"/>
                <w:b w:val="0"/>
                <w:bCs w:val="0"/>
              </w:rPr>
              <w:t xml:space="preserve">, посвященных вопросам профилактики </w:t>
            </w:r>
            <w:r>
              <w:rPr>
                <w:rStyle w:val="a4"/>
                <w:rFonts w:ascii="Calibri" w:eastAsia="Times New Roman" w:hAnsi="Calibri" w:cs="Times New Roman"/>
                <w:b w:val="0"/>
                <w:bCs w:val="0"/>
              </w:rPr>
              <w:t xml:space="preserve"> </w:t>
            </w:r>
            <w:r w:rsidRPr="00055E95">
              <w:rPr>
                <w:rStyle w:val="a4"/>
                <w:rFonts w:ascii="Calibri" w:eastAsia="Times New Roman" w:hAnsi="Calibri" w:cs="Times New Roman"/>
                <w:b w:val="0"/>
                <w:bCs w:val="0"/>
              </w:rPr>
              <w:t>наркомании, противодействию незаконному обороту наркотиков и пропаганде здорового образа жизни</w:t>
            </w:r>
            <w:r>
              <w:rPr>
                <w:rStyle w:val="a4"/>
                <w:rFonts w:ascii="Calibri" w:eastAsia="Times New Roman" w:hAnsi="Calibri" w:cs="Times New Roman"/>
                <w:b w:val="0"/>
                <w:bCs w:val="0"/>
              </w:rPr>
              <w:t xml:space="preserve"> для граждан  проживающих на территории МО </w:t>
            </w:r>
            <w:proofErr w:type="spellStart"/>
            <w:proofErr w:type="gramStart"/>
            <w:r>
              <w:rPr>
                <w:rStyle w:val="a4"/>
                <w:rFonts w:ascii="Calibri" w:eastAsia="Times New Roman" w:hAnsi="Calibri" w:cs="Times New Roman"/>
                <w:b w:val="0"/>
                <w:bCs w:val="0"/>
              </w:rPr>
              <w:t>МО</w:t>
            </w:r>
            <w:proofErr w:type="spellEnd"/>
            <w:proofErr w:type="gramEnd"/>
            <w:r>
              <w:rPr>
                <w:rStyle w:val="a4"/>
                <w:rFonts w:ascii="Calibri" w:eastAsia="Times New Roman" w:hAnsi="Calibri" w:cs="Times New Roman"/>
                <w:b w:val="0"/>
                <w:bCs w:val="0"/>
              </w:rPr>
              <w:t xml:space="preserve"> Невский округ</w:t>
            </w:r>
          </w:p>
        </w:tc>
      </w:tr>
    </w:tbl>
    <w:p w:rsidR="00E53FD6" w:rsidRPr="00C13156" w:rsidRDefault="00E53FD6"/>
    <w:p w:rsidR="00410A33" w:rsidRPr="00C13156" w:rsidRDefault="00410A33" w:rsidP="00410A33">
      <w:pPr>
        <w:spacing w:after="0" w:line="240" w:lineRule="auto"/>
        <w:jc w:val="both"/>
        <w:rPr>
          <w:rFonts w:eastAsia="Times New Roman" w:cs="Times New Roman"/>
          <w:b/>
        </w:rPr>
      </w:pPr>
      <w:proofErr w:type="gramStart"/>
      <w:r w:rsidRPr="00C13156">
        <w:rPr>
          <w:b/>
        </w:rPr>
        <w:t>12.</w:t>
      </w:r>
      <w:r w:rsidRPr="00C13156">
        <w:rPr>
          <w:rFonts w:eastAsia="Times New Roman" w:cs="Times New Roman"/>
          <w:b/>
        </w:rPr>
        <w:t>Муниципальная программа</w:t>
      </w:r>
      <w:r w:rsidRPr="00C13156">
        <w:rPr>
          <w:b/>
        </w:rPr>
        <w:t xml:space="preserve"> </w:t>
      </w:r>
      <w:r w:rsidRPr="00C13156">
        <w:rPr>
          <w:rFonts w:eastAsia="Times New Roman" w:cs="Times New Roman"/>
          <w:b/>
        </w:rPr>
        <w:t>внутригородского муниципального образования Санкт-Петербурга муниципального округа Невский округ мероприятий, направленных на решение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w:t>
      </w:r>
      <w:proofErr w:type="gramEnd"/>
      <w:r w:rsidRPr="00C13156">
        <w:rPr>
          <w:rFonts w:eastAsia="Times New Roman" w:cs="Times New Roman"/>
          <w:b/>
        </w:rPr>
        <w:t xml:space="preserve">  ищущих работу впервые; ярмарок вакансий и учебных рабочих мест, на 2017 год</w:t>
      </w: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24"/>
        <w:gridCol w:w="6415"/>
      </w:tblGrid>
      <w:tr w:rsidR="00410A33" w:rsidRPr="00C13156" w:rsidTr="00B4359D">
        <w:trPr>
          <w:trHeight w:val="851"/>
        </w:trPr>
        <w:tc>
          <w:tcPr>
            <w:tcW w:w="2301"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rPr>
                <w:rFonts w:eastAsia="Times New Roman" w:cs="Times New Roman"/>
                <w:b/>
                <w:bCs/>
              </w:rPr>
            </w:pPr>
            <w:r w:rsidRPr="00C13156">
              <w:rPr>
                <w:rFonts w:eastAsia="Times New Roman" w:cs="Times New Roman"/>
                <w:b/>
                <w:bCs/>
              </w:rPr>
              <w:t>Участники реализации муниципальной программы</w:t>
            </w:r>
          </w:p>
        </w:tc>
        <w:tc>
          <w:tcPr>
            <w:tcW w:w="6604"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 Местная администрация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-юридические и физические лица, в том числе индивидуальные предприниматели, с которыми по результатам проведения закупки товаров, работ, услуг заключены муниципальные </w:t>
            </w:r>
            <w:r w:rsidRPr="00C13156">
              <w:rPr>
                <w:rFonts w:eastAsia="Times New Roman" w:cs="Times New Roman"/>
              </w:rPr>
              <w:lastRenderedPageBreak/>
              <w:t>контракты на поставку товаров (выполнение работ, оказание услуг) для реализации мероприятий программы;</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 жители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tc>
      </w:tr>
      <w:tr w:rsidR="00410A33" w:rsidRPr="00C13156" w:rsidTr="00B4359D">
        <w:trPr>
          <w:trHeight w:val="851"/>
        </w:trPr>
        <w:tc>
          <w:tcPr>
            <w:tcW w:w="2301"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rPr>
                <w:rFonts w:eastAsia="Times New Roman" w:cs="Times New Roman"/>
                <w:b/>
                <w:bCs/>
              </w:rPr>
            </w:pPr>
            <w:r w:rsidRPr="00C13156">
              <w:rPr>
                <w:rFonts w:eastAsia="Times New Roman" w:cs="Times New Roman"/>
                <w:b/>
                <w:bCs/>
              </w:rPr>
              <w:lastRenderedPageBreak/>
              <w:t>Подпрограммы муниципальной программы</w:t>
            </w:r>
          </w:p>
        </w:tc>
        <w:tc>
          <w:tcPr>
            <w:tcW w:w="6604"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подпрограмма I «мероприятия, направленных на решение вопроса местного значения по участию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 подпрограмма </w:t>
            </w:r>
            <w:r w:rsidRPr="00C13156">
              <w:rPr>
                <w:rFonts w:eastAsia="Times New Roman" w:cs="Times New Roman"/>
                <w:lang w:val="en-US"/>
              </w:rPr>
              <w:t>II</w:t>
            </w:r>
            <w:r w:rsidRPr="00C13156">
              <w:rPr>
                <w:rFonts w:eastAsia="Times New Roman" w:cs="Times New Roman"/>
              </w:rPr>
              <w:t xml:space="preserve"> «мероприятия, направленные на решение вопроса местного значения по участию в организации и финансировании: проведения оплачиваемых общественных работ, временного трудоустрой</w:t>
            </w:r>
            <w:proofErr w:type="gramStart"/>
            <w:r w:rsidRPr="00C13156">
              <w:rPr>
                <w:rFonts w:eastAsia="Times New Roman" w:cs="Times New Roman"/>
                <w:lang w:val="en-US"/>
              </w:rPr>
              <w:t>c</w:t>
            </w:r>
            <w:proofErr w:type="gramEnd"/>
            <w:r w:rsidRPr="00C13156">
              <w:rPr>
                <w:rFonts w:eastAsia="Times New Roman" w:cs="Times New Roman"/>
              </w:rPr>
              <w:t>,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w:t>
            </w:r>
          </w:p>
        </w:tc>
      </w:tr>
      <w:tr w:rsidR="00410A33" w:rsidRPr="00C13156" w:rsidTr="00B4359D">
        <w:trPr>
          <w:trHeight w:val="851"/>
        </w:trPr>
        <w:tc>
          <w:tcPr>
            <w:tcW w:w="2301"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rPr>
                <w:rFonts w:eastAsia="Times New Roman" w:cs="Times New Roman"/>
                <w:b/>
                <w:bCs/>
              </w:rPr>
            </w:pPr>
            <w:r w:rsidRPr="00C13156">
              <w:rPr>
                <w:rFonts w:eastAsia="Times New Roman" w:cs="Times New Roman"/>
                <w:b/>
                <w:bCs/>
              </w:rPr>
              <w:t>Цели  и задачи муниципальной программы</w:t>
            </w:r>
          </w:p>
        </w:tc>
        <w:tc>
          <w:tcPr>
            <w:tcW w:w="6604"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Цель программы:  содействие реализации прав граждан на труд, на полную, продуктивную и свободно избранную занятость</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Задачи, которые необходимо решить для достижения цели программы:</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осуществление мероприятий, способствующих занятости лиц, испытывающих трудности в поиске работы;</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приобщение несовершеннолетних к труду; занятие свободного времени подростков интересным и социально полезным делом; предоставление возможности подростку своим трудом заработать деньги;</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трудоустройство молодёжи, их социальная адаптация и подготовка к профессиональной трудовой деятельности;</w:t>
            </w:r>
          </w:p>
        </w:tc>
      </w:tr>
      <w:tr w:rsidR="00410A33" w:rsidRPr="00C13156" w:rsidTr="00B4359D">
        <w:trPr>
          <w:trHeight w:val="851"/>
        </w:trPr>
        <w:tc>
          <w:tcPr>
            <w:tcW w:w="2301"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ind w:firstLine="33"/>
              <w:jc w:val="both"/>
              <w:rPr>
                <w:rFonts w:eastAsia="Times New Roman" w:cs="Times New Roman"/>
                <w:b/>
                <w:bCs/>
              </w:rPr>
            </w:pPr>
            <w:r w:rsidRPr="00C13156">
              <w:rPr>
                <w:rFonts w:eastAsia="Times New Roman" w:cs="Times New Roman"/>
                <w:b/>
                <w:bCs/>
              </w:rPr>
              <w:t>Целевые индикаторы и показатели муниципальной программы</w:t>
            </w:r>
          </w:p>
        </w:tc>
        <w:tc>
          <w:tcPr>
            <w:tcW w:w="6604"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временное трудоустройство граждан;</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профилактика безнадзорности и правонарушений;</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количество публикаций</w:t>
            </w:r>
          </w:p>
        </w:tc>
      </w:tr>
      <w:tr w:rsidR="00410A33" w:rsidRPr="00C13156" w:rsidTr="00B4359D">
        <w:trPr>
          <w:trHeight w:val="851"/>
        </w:trPr>
        <w:tc>
          <w:tcPr>
            <w:tcW w:w="2301"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rPr>
                <w:rFonts w:eastAsia="Times New Roman" w:cs="Times New Roman"/>
              </w:rPr>
            </w:pPr>
            <w:r w:rsidRPr="00C13156">
              <w:rPr>
                <w:rFonts w:eastAsia="Times New Roman" w:cs="Times New Roman"/>
                <w:b/>
                <w:bCs/>
              </w:rPr>
              <w:t>Сроки реализации  муниципальной программы</w:t>
            </w:r>
          </w:p>
        </w:tc>
        <w:tc>
          <w:tcPr>
            <w:tcW w:w="6604"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В течение 2017 года.</w:t>
            </w:r>
          </w:p>
        </w:tc>
      </w:tr>
      <w:tr w:rsidR="00410A33" w:rsidRPr="00C13156" w:rsidTr="00B4359D">
        <w:trPr>
          <w:trHeight w:val="851"/>
        </w:trPr>
        <w:tc>
          <w:tcPr>
            <w:tcW w:w="2301"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rPr>
                <w:rFonts w:eastAsia="Times New Roman" w:cs="Times New Roman"/>
              </w:rPr>
            </w:pPr>
            <w:r w:rsidRPr="00C13156">
              <w:rPr>
                <w:rFonts w:eastAsia="Times New Roman" w:cs="Times New Roman"/>
                <w:b/>
                <w:bCs/>
              </w:rPr>
              <w:t>Ресурсное обеспечение муниципальной программы</w:t>
            </w:r>
          </w:p>
        </w:tc>
        <w:tc>
          <w:tcPr>
            <w:tcW w:w="6604"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225,0 тыс. рублей</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 местный бюджет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 на 2017 год</w:t>
            </w:r>
          </w:p>
        </w:tc>
      </w:tr>
      <w:tr w:rsidR="00410A33" w:rsidRPr="00C13156" w:rsidTr="00B4359D">
        <w:trPr>
          <w:trHeight w:val="851"/>
        </w:trPr>
        <w:tc>
          <w:tcPr>
            <w:tcW w:w="2301" w:type="dxa"/>
            <w:tcMar>
              <w:top w:w="0" w:type="dxa"/>
              <w:left w:w="108" w:type="dxa"/>
              <w:bottom w:w="0" w:type="dxa"/>
              <w:right w:w="108" w:type="dxa"/>
            </w:tcMar>
            <w:vAlign w:val="center"/>
          </w:tcPr>
          <w:p w:rsidR="00410A33" w:rsidRPr="00C13156" w:rsidRDefault="00410A33" w:rsidP="00B4359D">
            <w:pPr>
              <w:spacing w:before="100" w:beforeAutospacing="1" w:after="100" w:afterAutospacing="1"/>
              <w:rPr>
                <w:rFonts w:eastAsia="Times New Roman" w:cs="Times New Roman"/>
              </w:rPr>
            </w:pPr>
            <w:r w:rsidRPr="00C13156">
              <w:rPr>
                <w:rFonts w:eastAsia="Times New Roman" w:cs="Times New Roman"/>
                <w:b/>
                <w:bCs/>
              </w:rPr>
              <w:t>Ожидаемые результаты реализации муниципальной программы </w:t>
            </w:r>
          </w:p>
        </w:tc>
        <w:tc>
          <w:tcPr>
            <w:tcW w:w="6604"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Реализация  мероприятий  программы  позволит обеспечить:</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предупреждение массовой и сокращение длительной безработицы;</w:t>
            </w:r>
          </w:p>
          <w:p w:rsidR="00410A33" w:rsidRPr="00C13156" w:rsidRDefault="00410A33" w:rsidP="00410A33">
            <w:pPr>
              <w:spacing w:after="0" w:line="240" w:lineRule="auto"/>
              <w:jc w:val="both"/>
              <w:rPr>
                <w:rFonts w:eastAsia="Times New Roman" w:cs="Times New Roman"/>
              </w:rPr>
            </w:pPr>
          </w:p>
        </w:tc>
      </w:tr>
      <w:tr w:rsidR="00D6163C" w:rsidRPr="00C13156" w:rsidTr="00B4359D">
        <w:trPr>
          <w:trHeight w:val="851"/>
        </w:trPr>
        <w:tc>
          <w:tcPr>
            <w:tcW w:w="2301" w:type="dxa"/>
            <w:tcMar>
              <w:top w:w="0" w:type="dxa"/>
              <w:left w:w="108" w:type="dxa"/>
              <w:bottom w:w="0" w:type="dxa"/>
              <w:right w:w="108" w:type="dxa"/>
            </w:tcMar>
            <w:vAlign w:val="center"/>
          </w:tcPr>
          <w:p w:rsidR="00D6163C" w:rsidRPr="00C13156" w:rsidRDefault="00D6163C" w:rsidP="00B4359D">
            <w:pPr>
              <w:spacing w:before="100" w:beforeAutospacing="1" w:after="100" w:afterAutospacing="1"/>
              <w:rPr>
                <w:rFonts w:eastAsia="Times New Roman" w:cs="Times New Roman"/>
                <w:b/>
                <w:bCs/>
              </w:rPr>
            </w:pPr>
            <w:r w:rsidRPr="0079791C">
              <w:rPr>
                <w:rFonts w:eastAsia="Times New Roman" w:cs="Times New Roman"/>
                <w:b/>
                <w:bCs/>
              </w:rPr>
              <w:t>Мероприятия  муниципальной программы</w:t>
            </w:r>
          </w:p>
        </w:tc>
        <w:tc>
          <w:tcPr>
            <w:tcW w:w="6604" w:type="dxa"/>
            <w:tcMar>
              <w:top w:w="0" w:type="dxa"/>
              <w:left w:w="108" w:type="dxa"/>
              <w:bottom w:w="0" w:type="dxa"/>
              <w:right w:w="108" w:type="dxa"/>
            </w:tcMar>
            <w:vAlign w:val="center"/>
          </w:tcPr>
          <w:p w:rsidR="00D6163C" w:rsidRDefault="00D6163C" w:rsidP="00410A33">
            <w:pPr>
              <w:spacing w:after="0" w:line="240" w:lineRule="auto"/>
              <w:jc w:val="both"/>
              <w:rPr>
                <w:bCs/>
              </w:rPr>
            </w:pPr>
            <w:r>
              <w:rPr>
                <w:bCs/>
              </w:rPr>
              <w:t>-</w:t>
            </w:r>
            <w:r w:rsidRPr="009052C9">
              <w:rPr>
                <w:rFonts w:ascii="Calibri" w:eastAsia="Times New Roman" w:hAnsi="Calibri" w:cs="Times New Roman"/>
                <w:bCs/>
              </w:rPr>
              <w:t>участие в организации и финансировании временного трудоустройства несовершеннолетних</w:t>
            </w:r>
            <w:r>
              <w:rPr>
                <w:rFonts w:ascii="Calibri" w:eastAsia="Times New Roman" w:hAnsi="Calibri" w:cs="Times New Roman"/>
                <w:bCs/>
              </w:rPr>
              <w:t xml:space="preserve"> жителе муниципального образования</w:t>
            </w:r>
            <w:r w:rsidRPr="009052C9">
              <w:rPr>
                <w:rFonts w:ascii="Calibri" w:eastAsia="Times New Roman" w:hAnsi="Calibri" w:cs="Times New Roman"/>
                <w:bCs/>
              </w:rPr>
              <w:t xml:space="preserve"> в возрасте от 14 до 18 лет в свободное от учебы время</w:t>
            </w:r>
            <w:r>
              <w:rPr>
                <w:bCs/>
              </w:rPr>
              <w:t>,</w:t>
            </w:r>
          </w:p>
          <w:p w:rsidR="00D6163C" w:rsidRPr="00C13156" w:rsidRDefault="00D6163C" w:rsidP="00410A33">
            <w:pPr>
              <w:spacing w:after="0" w:line="240" w:lineRule="auto"/>
              <w:jc w:val="both"/>
              <w:rPr>
                <w:rFonts w:eastAsia="Times New Roman" w:cs="Times New Roman"/>
              </w:rPr>
            </w:pPr>
            <w:r>
              <w:rPr>
                <w:bCs/>
              </w:rPr>
              <w:t>-</w:t>
            </w:r>
            <w:r w:rsidRPr="009052C9">
              <w:rPr>
                <w:rFonts w:ascii="Calibri" w:eastAsia="Times New Roman" w:hAnsi="Calibri" w:cs="Times New Roman"/>
                <w:bCs/>
              </w:rPr>
              <w:t xml:space="preserve">участие в организации и финансировании временного трудоустройства  </w:t>
            </w:r>
            <w:r w:rsidRPr="00013024">
              <w:rPr>
                <w:rFonts w:ascii="Calibri" w:eastAsia="Times New Roman" w:hAnsi="Calibri" w:cs="Times New Roman"/>
              </w:rPr>
              <w:t xml:space="preserve">безработных граждан, </w:t>
            </w:r>
            <w:r>
              <w:rPr>
                <w:rFonts w:ascii="Calibri" w:eastAsia="Times New Roman" w:hAnsi="Calibri" w:cs="Times New Roman"/>
              </w:rPr>
              <w:t xml:space="preserve">жителей муниципального образования, </w:t>
            </w:r>
            <w:r w:rsidRPr="00013024">
              <w:rPr>
                <w:rFonts w:ascii="Calibri" w:eastAsia="Times New Roman" w:hAnsi="Calibri" w:cs="Times New Roman"/>
              </w:rPr>
              <w:t>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w:t>
            </w:r>
            <w:r>
              <w:t>.</w:t>
            </w:r>
          </w:p>
        </w:tc>
      </w:tr>
    </w:tbl>
    <w:p w:rsidR="00E53FD6" w:rsidRPr="00C13156" w:rsidRDefault="00E53FD6"/>
    <w:p w:rsidR="00410A33" w:rsidRPr="00C13156" w:rsidRDefault="00410A33" w:rsidP="00410A33">
      <w:pPr>
        <w:spacing w:after="0" w:line="240" w:lineRule="auto"/>
        <w:jc w:val="both"/>
        <w:rPr>
          <w:b/>
        </w:rPr>
      </w:pPr>
      <w:proofErr w:type="gramStart"/>
      <w:r w:rsidRPr="00C13156">
        <w:rPr>
          <w:b/>
        </w:rPr>
        <w:lastRenderedPageBreak/>
        <w:t>13.</w:t>
      </w:r>
      <w:r w:rsidRPr="00C13156">
        <w:rPr>
          <w:rFonts w:eastAsia="Times New Roman" w:cs="Times New Roman"/>
          <w:b/>
        </w:rPr>
        <w:t>Муниципальная программа внутригородского муниципального образования Санкт-Петербурга муниципального округа Невский округ мероприятий, направленных на решение вопроса местного значения по организации информирования, консультирования и содействия жителям внутригородского муниципального образования Санкт-Петербурга муниципального округа Невский округ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на 2017 год</w:t>
      </w:r>
      <w:proofErr w:type="gramEnd"/>
    </w:p>
    <w:p w:rsidR="00410A33" w:rsidRPr="00C13156" w:rsidRDefault="00410A33" w:rsidP="00410A33">
      <w:pPr>
        <w:spacing w:after="0" w:line="240" w:lineRule="auto"/>
        <w:jc w:val="both"/>
        <w:rPr>
          <w:rFonts w:eastAsia="Times New Roman" w:cs="Times New Roman"/>
          <w:b/>
        </w:rPr>
      </w:pP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24"/>
        <w:gridCol w:w="6525"/>
      </w:tblGrid>
      <w:tr w:rsidR="00410A33" w:rsidRPr="00C13156" w:rsidTr="00D6163C">
        <w:trPr>
          <w:trHeight w:val="851"/>
        </w:trPr>
        <w:tc>
          <w:tcPr>
            <w:tcW w:w="3024"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rPr>
                <w:rFonts w:eastAsia="Times New Roman" w:cs="Times New Roman"/>
                <w:b/>
                <w:bCs/>
              </w:rPr>
            </w:pPr>
            <w:r w:rsidRPr="00C13156">
              <w:rPr>
                <w:rFonts w:eastAsia="Times New Roman" w:cs="Times New Roman"/>
                <w:b/>
                <w:bCs/>
              </w:rPr>
              <w:t>Участники реализации муниципальной программы</w:t>
            </w:r>
          </w:p>
        </w:tc>
        <w:tc>
          <w:tcPr>
            <w:tcW w:w="6525"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 Местная администрация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юридические и физические лица, в том числе индивидуальные предприниматели, с которыми по результатам проведения закупки товаров, работ, услуг заключены муниципальные контракты на поставку товаров (выполнение работ, оказание услуг) для реализации мероприятий программы;</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 жители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w:t>
            </w:r>
          </w:p>
        </w:tc>
      </w:tr>
      <w:tr w:rsidR="00410A33" w:rsidRPr="00C13156" w:rsidTr="00D6163C">
        <w:trPr>
          <w:trHeight w:val="851"/>
        </w:trPr>
        <w:tc>
          <w:tcPr>
            <w:tcW w:w="3024"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rPr>
                <w:rFonts w:eastAsia="Times New Roman" w:cs="Times New Roman"/>
                <w:b/>
                <w:bCs/>
              </w:rPr>
            </w:pPr>
            <w:r w:rsidRPr="00C13156">
              <w:rPr>
                <w:rFonts w:eastAsia="Times New Roman" w:cs="Times New Roman"/>
                <w:b/>
                <w:bCs/>
              </w:rPr>
              <w:t>Цели и задачи муниципальной программы</w:t>
            </w:r>
          </w:p>
        </w:tc>
        <w:tc>
          <w:tcPr>
            <w:tcW w:w="6525"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Цель программы: повышение правовой грамотности населения, обеспечение условий для беспрепятственного осуществления гражданами права на создание ТСЖ</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Задачи, которые необходимо решить для достижения цели программы:</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консультирование и информирование жителей многоквартирных домов по созданию товариществ собственников жилья;</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информирование и консультирование жителей многоквартирных домов муниципального образования по вопросам выбора способа управления многоквартирным домом;</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Информирование жителей муниципального образования об организациях, введении которых находятся вопросы формирования земельных участков;</w:t>
            </w:r>
          </w:p>
          <w:p w:rsidR="00410A33" w:rsidRPr="00C13156" w:rsidRDefault="00410A33" w:rsidP="00410A33">
            <w:pPr>
              <w:spacing w:after="0" w:line="240" w:lineRule="auto"/>
              <w:jc w:val="both"/>
              <w:rPr>
                <w:rFonts w:eastAsia="Times New Roman" w:cs="Times New Roman"/>
              </w:rPr>
            </w:pPr>
          </w:p>
        </w:tc>
      </w:tr>
      <w:tr w:rsidR="00410A33" w:rsidRPr="00C13156" w:rsidTr="00D6163C">
        <w:trPr>
          <w:trHeight w:val="851"/>
        </w:trPr>
        <w:tc>
          <w:tcPr>
            <w:tcW w:w="3024"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ind w:firstLine="33"/>
              <w:jc w:val="both"/>
              <w:rPr>
                <w:rFonts w:eastAsia="Times New Roman" w:cs="Times New Roman"/>
                <w:b/>
                <w:bCs/>
              </w:rPr>
            </w:pPr>
            <w:r w:rsidRPr="00C13156">
              <w:rPr>
                <w:rFonts w:eastAsia="Times New Roman" w:cs="Times New Roman"/>
                <w:b/>
                <w:bCs/>
              </w:rPr>
              <w:t>Целевые индикаторы и показатели муниципальной программы</w:t>
            </w:r>
          </w:p>
        </w:tc>
        <w:tc>
          <w:tcPr>
            <w:tcW w:w="6525"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 количество реализованных мероприятий программы по отношению к </w:t>
            </w:r>
            <w:proofErr w:type="gramStart"/>
            <w:r w:rsidRPr="00C13156">
              <w:rPr>
                <w:rFonts w:eastAsia="Times New Roman" w:cs="Times New Roman"/>
              </w:rPr>
              <w:t>запланированным</w:t>
            </w:r>
            <w:proofErr w:type="gramEnd"/>
            <w:r w:rsidRPr="00C13156">
              <w:rPr>
                <w:rFonts w:eastAsia="Times New Roman" w:cs="Times New Roman"/>
              </w:rPr>
              <w:t>;</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количество жителей, получивших информацию;</w:t>
            </w:r>
          </w:p>
          <w:p w:rsidR="00410A33" w:rsidRPr="00C13156" w:rsidRDefault="00410A33" w:rsidP="00410A33">
            <w:pPr>
              <w:spacing w:after="0" w:line="240" w:lineRule="auto"/>
              <w:jc w:val="both"/>
              <w:rPr>
                <w:rFonts w:eastAsia="Times New Roman" w:cs="Times New Roman"/>
              </w:rPr>
            </w:pPr>
          </w:p>
        </w:tc>
      </w:tr>
      <w:tr w:rsidR="00410A33" w:rsidRPr="00C13156" w:rsidTr="00D6163C">
        <w:trPr>
          <w:trHeight w:val="851"/>
        </w:trPr>
        <w:tc>
          <w:tcPr>
            <w:tcW w:w="3024"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rPr>
                <w:rFonts w:eastAsia="Times New Roman" w:cs="Times New Roman"/>
              </w:rPr>
            </w:pPr>
            <w:r w:rsidRPr="00C13156">
              <w:rPr>
                <w:rFonts w:eastAsia="Times New Roman" w:cs="Times New Roman"/>
                <w:b/>
                <w:bCs/>
              </w:rPr>
              <w:t>Сроки реализации  муниципальной программы</w:t>
            </w:r>
          </w:p>
        </w:tc>
        <w:tc>
          <w:tcPr>
            <w:tcW w:w="6525"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1-4 квартал 2017 года</w:t>
            </w:r>
          </w:p>
        </w:tc>
      </w:tr>
      <w:tr w:rsidR="00410A33" w:rsidRPr="00C13156" w:rsidTr="00D6163C">
        <w:trPr>
          <w:trHeight w:val="851"/>
        </w:trPr>
        <w:tc>
          <w:tcPr>
            <w:tcW w:w="3024" w:type="dxa"/>
            <w:tcMar>
              <w:top w:w="0" w:type="dxa"/>
              <w:left w:w="108" w:type="dxa"/>
              <w:bottom w:w="0" w:type="dxa"/>
              <w:right w:w="108" w:type="dxa"/>
            </w:tcMar>
            <w:vAlign w:val="center"/>
          </w:tcPr>
          <w:p w:rsidR="00410A33" w:rsidRPr="00C13156" w:rsidRDefault="00410A33" w:rsidP="00B4359D">
            <w:pPr>
              <w:snapToGrid w:val="0"/>
              <w:spacing w:before="100" w:beforeAutospacing="1" w:after="100" w:afterAutospacing="1"/>
              <w:rPr>
                <w:rFonts w:eastAsia="Times New Roman" w:cs="Times New Roman"/>
              </w:rPr>
            </w:pPr>
            <w:r w:rsidRPr="00C13156">
              <w:rPr>
                <w:rFonts w:eastAsia="Times New Roman" w:cs="Times New Roman"/>
                <w:b/>
                <w:bCs/>
              </w:rPr>
              <w:t>Ресурсное обеспечение муниципальной программы</w:t>
            </w:r>
          </w:p>
        </w:tc>
        <w:tc>
          <w:tcPr>
            <w:tcW w:w="6525" w:type="dxa"/>
            <w:tcMar>
              <w:top w:w="0" w:type="dxa"/>
              <w:left w:w="108" w:type="dxa"/>
              <w:bottom w:w="0" w:type="dxa"/>
              <w:right w:w="108" w:type="dxa"/>
            </w:tcMar>
            <w:vAlign w:val="center"/>
          </w:tcPr>
          <w:p w:rsidR="00410A33" w:rsidRPr="00C13156" w:rsidRDefault="006A66A8" w:rsidP="00410A33">
            <w:pPr>
              <w:spacing w:after="0" w:line="240" w:lineRule="auto"/>
              <w:jc w:val="both"/>
              <w:rPr>
                <w:rFonts w:eastAsia="Times New Roman" w:cs="Times New Roman"/>
              </w:rPr>
            </w:pPr>
            <w:r>
              <w:rPr>
                <w:rFonts w:eastAsia="Times New Roman" w:cs="Times New Roman"/>
              </w:rPr>
              <w:t>64,3</w:t>
            </w:r>
            <w:r w:rsidR="00410A33" w:rsidRPr="00C13156">
              <w:rPr>
                <w:rFonts w:eastAsia="Times New Roman" w:cs="Times New Roman"/>
              </w:rPr>
              <w:t xml:space="preserve"> тыс. рублей</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xml:space="preserve">- местный бюджет МО </w:t>
            </w:r>
            <w:proofErr w:type="spellStart"/>
            <w:proofErr w:type="gramStart"/>
            <w:r w:rsidRPr="00C13156">
              <w:rPr>
                <w:rFonts w:eastAsia="Times New Roman" w:cs="Times New Roman"/>
              </w:rPr>
              <w:t>МО</w:t>
            </w:r>
            <w:proofErr w:type="spellEnd"/>
            <w:proofErr w:type="gramEnd"/>
            <w:r w:rsidRPr="00C13156">
              <w:rPr>
                <w:rFonts w:eastAsia="Times New Roman" w:cs="Times New Roman"/>
              </w:rPr>
              <w:t xml:space="preserve"> Невский округ на 2017 год</w:t>
            </w:r>
          </w:p>
        </w:tc>
      </w:tr>
      <w:tr w:rsidR="00410A33" w:rsidRPr="00C13156" w:rsidTr="00D6163C">
        <w:trPr>
          <w:trHeight w:val="851"/>
        </w:trPr>
        <w:tc>
          <w:tcPr>
            <w:tcW w:w="3024" w:type="dxa"/>
            <w:tcMar>
              <w:top w:w="0" w:type="dxa"/>
              <w:left w:w="108" w:type="dxa"/>
              <w:bottom w:w="0" w:type="dxa"/>
              <w:right w:w="108" w:type="dxa"/>
            </w:tcMar>
            <w:vAlign w:val="center"/>
          </w:tcPr>
          <w:p w:rsidR="00410A33" w:rsidRPr="00C13156" w:rsidRDefault="00410A33" w:rsidP="00B4359D">
            <w:pPr>
              <w:spacing w:before="100" w:beforeAutospacing="1" w:after="100" w:afterAutospacing="1"/>
              <w:rPr>
                <w:rFonts w:eastAsia="Times New Roman" w:cs="Times New Roman"/>
              </w:rPr>
            </w:pPr>
            <w:r w:rsidRPr="00C13156">
              <w:rPr>
                <w:rFonts w:eastAsia="Times New Roman" w:cs="Times New Roman"/>
                <w:b/>
                <w:bCs/>
              </w:rPr>
              <w:t>Ожидаемые результаты реализации муниципальной программы</w:t>
            </w:r>
          </w:p>
          <w:p w:rsidR="00410A33" w:rsidRPr="00C13156" w:rsidRDefault="00410A33" w:rsidP="00B4359D">
            <w:pPr>
              <w:snapToGrid w:val="0"/>
              <w:spacing w:before="100" w:beforeAutospacing="1" w:after="100" w:afterAutospacing="1"/>
              <w:rPr>
                <w:rFonts w:eastAsia="Times New Roman" w:cs="Times New Roman"/>
              </w:rPr>
            </w:pPr>
            <w:r w:rsidRPr="00C13156">
              <w:rPr>
                <w:rFonts w:eastAsia="Times New Roman" w:cs="Times New Roman"/>
                <w:b/>
                <w:bCs/>
              </w:rPr>
              <w:t> </w:t>
            </w:r>
          </w:p>
        </w:tc>
        <w:tc>
          <w:tcPr>
            <w:tcW w:w="6525" w:type="dxa"/>
            <w:tcMar>
              <w:top w:w="0" w:type="dxa"/>
              <w:left w:w="108" w:type="dxa"/>
              <w:bottom w:w="0" w:type="dxa"/>
              <w:right w:w="108" w:type="dxa"/>
            </w:tcMar>
            <w:vAlign w:val="center"/>
          </w:tcPr>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Реализация мероприятий программы позволит обеспечить:</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увеличение количества многоквартирных домов, находящихся в управлении товариществом собственников жилья;</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повышение уровня информированности населения о понятиях товарищество собственников жилья, советы многоквартирных домов;</w:t>
            </w:r>
          </w:p>
          <w:p w:rsidR="00410A33" w:rsidRPr="00C13156" w:rsidRDefault="00410A33" w:rsidP="00410A33">
            <w:pPr>
              <w:spacing w:after="0" w:line="240" w:lineRule="auto"/>
              <w:jc w:val="both"/>
              <w:rPr>
                <w:rFonts w:eastAsia="Times New Roman" w:cs="Times New Roman"/>
              </w:rPr>
            </w:pPr>
            <w:r w:rsidRPr="00C13156">
              <w:rPr>
                <w:rFonts w:eastAsia="Times New Roman" w:cs="Times New Roman"/>
              </w:rPr>
              <w:t>- объединение собственников помещений для согласования интересов и принятия совместных решений относительно общего имущества в многоквартирном доме.</w:t>
            </w:r>
          </w:p>
        </w:tc>
      </w:tr>
      <w:tr w:rsidR="00D6163C" w:rsidRPr="00C13156" w:rsidTr="00D6163C">
        <w:trPr>
          <w:trHeight w:val="851"/>
        </w:trPr>
        <w:tc>
          <w:tcPr>
            <w:tcW w:w="3024" w:type="dxa"/>
            <w:tcMar>
              <w:top w:w="0" w:type="dxa"/>
              <w:left w:w="108" w:type="dxa"/>
              <w:bottom w:w="0" w:type="dxa"/>
              <w:right w:w="108" w:type="dxa"/>
            </w:tcMar>
            <w:vAlign w:val="center"/>
          </w:tcPr>
          <w:p w:rsidR="00D6163C" w:rsidRPr="00C13156" w:rsidRDefault="00D6163C" w:rsidP="00D6163C">
            <w:pPr>
              <w:spacing w:before="100" w:beforeAutospacing="1" w:after="100" w:afterAutospacing="1"/>
              <w:rPr>
                <w:rFonts w:eastAsia="Times New Roman" w:cs="Times New Roman"/>
                <w:b/>
                <w:bCs/>
              </w:rPr>
            </w:pPr>
            <w:r w:rsidRPr="0079791C">
              <w:rPr>
                <w:rFonts w:eastAsia="Times New Roman" w:cs="Times New Roman"/>
                <w:b/>
                <w:bCs/>
              </w:rPr>
              <w:t>Мероприятия  муниципальной программы</w:t>
            </w:r>
          </w:p>
        </w:tc>
        <w:tc>
          <w:tcPr>
            <w:tcW w:w="6525" w:type="dxa"/>
            <w:tcMar>
              <w:top w:w="0" w:type="dxa"/>
              <w:left w:w="108" w:type="dxa"/>
              <w:bottom w:w="0" w:type="dxa"/>
              <w:right w:w="108" w:type="dxa"/>
            </w:tcMar>
            <w:vAlign w:val="center"/>
          </w:tcPr>
          <w:p w:rsidR="00D6163C" w:rsidRPr="00047534" w:rsidRDefault="00047534" w:rsidP="00047534">
            <w:pPr>
              <w:spacing w:before="100" w:beforeAutospacing="1" w:after="100" w:afterAutospacing="1"/>
            </w:pPr>
            <w:r w:rsidRPr="00047534">
              <w:t>-о</w:t>
            </w:r>
            <w:r w:rsidR="00D6163C" w:rsidRPr="00047534">
              <w:t>рганизация и проведение бесед, лекций, консультаций для жителей  муниципального образования по вопросам создания ТСЖ, советов многоквартирных домов, формирования земельных участков, на которых расположены многоквартирные дома</w:t>
            </w:r>
          </w:p>
        </w:tc>
      </w:tr>
    </w:tbl>
    <w:p w:rsidR="00E53FD6" w:rsidRDefault="006806BD" w:rsidP="00A7006A">
      <w:pPr>
        <w:ind w:left="1416" w:firstLine="708"/>
        <w:rPr>
          <w:b/>
          <w:sz w:val="32"/>
          <w:szCs w:val="32"/>
        </w:rPr>
      </w:pPr>
      <w:r w:rsidRPr="00A7006A">
        <w:rPr>
          <w:b/>
          <w:sz w:val="32"/>
          <w:szCs w:val="32"/>
        </w:rPr>
        <w:lastRenderedPageBreak/>
        <w:t>Уровень долговой нагрузки.</w:t>
      </w:r>
    </w:p>
    <w:p w:rsidR="00A7006A" w:rsidRPr="00A7006A" w:rsidRDefault="00A7006A" w:rsidP="00A7006A">
      <w:pPr>
        <w:ind w:left="1416" w:firstLine="708"/>
        <w:rPr>
          <w:b/>
          <w:sz w:val="32"/>
          <w:szCs w:val="32"/>
        </w:rPr>
      </w:pPr>
    </w:p>
    <w:p w:rsidR="006806BD" w:rsidRPr="00A7006A" w:rsidRDefault="006806BD" w:rsidP="006806BD">
      <w:pPr>
        <w:autoSpaceDE w:val="0"/>
        <w:autoSpaceDN w:val="0"/>
        <w:adjustRightInd w:val="0"/>
        <w:spacing w:after="0" w:line="240" w:lineRule="auto"/>
        <w:rPr>
          <w:rFonts w:cs="TimesNewRomanPSMT"/>
          <w:sz w:val="24"/>
          <w:szCs w:val="24"/>
        </w:rPr>
      </w:pPr>
      <w:r w:rsidRPr="00A7006A">
        <w:rPr>
          <w:rFonts w:cs="TimesNewRomanPSMT"/>
          <w:sz w:val="24"/>
          <w:szCs w:val="24"/>
        </w:rPr>
        <w:t>Муниципальное образование Невский округ не имеет долговых и кредитных обязательств и не получает дотаций из бюджета Санкт-Петербурга.</w:t>
      </w:r>
    </w:p>
    <w:p w:rsidR="00E53FD6" w:rsidRPr="00A7006A" w:rsidRDefault="00A7006A">
      <w:pPr>
        <w:rPr>
          <w:sz w:val="24"/>
          <w:szCs w:val="24"/>
        </w:rPr>
      </w:pPr>
      <w:r w:rsidRPr="00A7006A">
        <w:rPr>
          <w:rFonts w:cs="TimesNewRomanPSMT"/>
          <w:sz w:val="24"/>
          <w:szCs w:val="24"/>
        </w:rPr>
        <w:t>Отсутствие данных обязательств - один из принципов бюджетной политики муниципального образования.</w:t>
      </w:r>
    </w:p>
    <w:p w:rsidR="006806BD" w:rsidRPr="00C13156" w:rsidRDefault="006806BD"/>
    <w:p w:rsidR="00E53FD6" w:rsidRPr="00C13156" w:rsidRDefault="00E53FD6"/>
    <w:p w:rsidR="00E53FD6" w:rsidRPr="00C13156" w:rsidRDefault="00E53FD6"/>
    <w:p w:rsidR="00E53FD6" w:rsidRPr="00C13156" w:rsidRDefault="00E53FD6"/>
    <w:p w:rsidR="00E53FD6" w:rsidRPr="00C13156" w:rsidRDefault="00E53FD6"/>
    <w:p w:rsidR="00E53FD6" w:rsidRPr="00C13156" w:rsidRDefault="00E53FD6"/>
    <w:p w:rsidR="00E53FD6" w:rsidRPr="00C13156" w:rsidRDefault="00E53FD6"/>
    <w:p w:rsidR="00E53FD6" w:rsidRDefault="00E53FD6"/>
    <w:p w:rsidR="00A7006A" w:rsidRDefault="00A7006A"/>
    <w:p w:rsidR="00A7006A" w:rsidRDefault="00A7006A"/>
    <w:p w:rsidR="00A7006A" w:rsidRDefault="00A7006A"/>
    <w:p w:rsidR="00A7006A" w:rsidRDefault="00A7006A"/>
    <w:p w:rsidR="00A7006A" w:rsidRDefault="00A7006A"/>
    <w:p w:rsidR="00A7006A" w:rsidRDefault="00A7006A"/>
    <w:p w:rsidR="00A7006A" w:rsidRDefault="00A7006A"/>
    <w:p w:rsidR="00A7006A" w:rsidRDefault="00A7006A"/>
    <w:p w:rsidR="00A7006A" w:rsidRDefault="00A7006A"/>
    <w:p w:rsidR="00A7006A" w:rsidRDefault="00A7006A"/>
    <w:p w:rsidR="00A7006A" w:rsidRPr="00C13156" w:rsidRDefault="00A7006A"/>
    <w:p w:rsidR="00E53FD6" w:rsidRPr="00C13156" w:rsidRDefault="00E53FD6"/>
    <w:p w:rsidR="00E53FD6" w:rsidRPr="00C13156" w:rsidRDefault="00E53FD6"/>
    <w:p w:rsidR="00E53FD6" w:rsidRPr="00C13156" w:rsidRDefault="00E53FD6"/>
    <w:p w:rsidR="00E53FD6" w:rsidRPr="00C13156" w:rsidRDefault="00E53FD6"/>
    <w:p w:rsidR="00E53FD6" w:rsidRPr="00A7006A" w:rsidRDefault="00E53FD6" w:rsidP="00A7006A">
      <w:pPr>
        <w:jc w:val="center"/>
        <w:rPr>
          <w:b/>
          <w:sz w:val="28"/>
          <w:szCs w:val="28"/>
        </w:rPr>
      </w:pPr>
      <w:r w:rsidRPr="00A7006A">
        <w:rPr>
          <w:b/>
          <w:sz w:val="28"/>
          <w:szCs w:val="28"/>
        </w:rPr>
        <w:lastRenderedPageBreak/>
        <w:t>Межбюджетные отношения.</w:t>
      </w:r>
    </w:p>
    <w:p w:rsidR="006806BD" w:rsidRDefault="006806BD" w:rsidP="006806BD">
      <w:pPr>
        <w:autoSpaceDE w:val="0"/>
        <w:autoSpaceDN w:val="0"/>
        <w:adjustRightInd w:val="0"/>
        <w:spacing w:after="0" w:line="240" w:lineRule="auto"/>
        <w:rPr>
          <w:rFonts w:cs="TimesNewRomanPSMT"/>
        </w:rPr>
      </w:pPr>
      <w:r w:rsidRPr="00C13156">
        <w:rPr>
          <w:rFonts w:cs="TimesNewRomanPSMT"/>
        </w:rPr>
        <w:t>Муниципальное образование Невский округ получает межбюджетные трансферты в виде субвенций</w:t>
      </w:r>
      <w:r w:rsidR="009718AA" w:rsidRPr="00C13156">
        <w:rPr>
          <w:rFonts w:cs="TimesNewRomanPSMT"/>
        </w:rPr>
        <w:t xml:space="preserve"> и субсидий</w:t>
      </w:r>
      <w:r w:rsidRPr="00C13156">
        <w:rPr>
          <w:rFonts w:cs="TimesNewRomanPSMT"/>
        </w:rPr>
        <w:t xml:space="preserve"> из бюджета Санкт-Петербурга на выполнение отдельных государственных полномочий Санкт-Петербурга</w:t>
      </w:r>
    </w:p>
    <w:p w:rsidR="002F1F96" w:rsidRPr="00C13156" w:rsidRDefault="002F1F96" w:rsidP="006806BD">
      <w:pPr>
        <w:autoSpaceDE w:val="0"/>
        <w:autoSpaceDN w:val="0"/>
        <w:adjustRightInd w:val="0"/>
        <w:spacing w:after="0" w:line="240" w:lineRule="auto"/>
      </w:pPr>
      <w:r>
        <w:rPr>
          <w:rFonts w:cs="TimesNewRomanPSMT"/>
        </w:rPr>
        <w:t>В  нижеприведенной таблице представлены виды  получаемых  из бюджета Санкт-Петербурга денежных средств на исполнение отдельных государственных полномочий</w:t>
      </w:r>
    </w:p>
    <w:tbl>
      <w:tblPr>
        <w:tblStyle w:val="a5"/>
        <w:tblW w:w="0" w:type="auto"/>
        <w:tblInd w:w="-176" w:type="dxa"/>
        <w:tblLook w:val="04A0"/>
      </w:tblPr>
      <w:tblGrid>
        <w:gridCol w:w="2017"/>
        <w:gridCol w:w="985"/>
        <w:gridCol w:w="1061"/>
        <w:gridCol w:w="1087"/>
        <w:gridCol w:w="1061"/>
        <w:gridCol w:w="990"/>
        <w:gridCol w:w="1061"/>
        <w:gridCol w:w="990"/>
        <w:gridCol w:w="1061"/>
      </w:tblGrid>
      <w:tr w:rsidR="00DA22F4" w:rsidRPr="00C13156" w:rsidTr="00DA22F4">
        <w:tc>
          <w:tcPr>
            <w:tcW w:w="2017" w:type="dxa"/>
            <w:vMerge w:val="restart"/>
          </w:tcPr>
          <w:p w:rsidR="00DA22F4" w:rsidRPr="00C13156" w:rsidRDefault="00DA22F4" w:rsidP="002F1F96">
            <w:r w:rsidRPr="00C13156">
              <w:t xml:space="preserve">Целевое назначение </w:t>
            </w:r>
          </w:p>
        </w:tc>
        <w:tc>
          <w:tcPr>
            <w:tcW w:w="2046" w:type="dxa"/>
            <w:gridSpan w:val="2"/>
          </w:tcPr>
          <w:p w:rsidR="00DA22F4" w:rsidRPr="00C13156" w:rsidRDefault="00DA22F4">
            <w:r w:rsidRPr="00C13156">
              <w:t>2014 год</w:t>
            </w:r>
          </w:p>
        </w:tc>
        <w:tc>
          <w:tcPr>
            <w:tcW w:w="2148" w:type="dxa"/>
            <w:gridSpan w:val="2"/>
          </w:tcPr>
          <w:p w:rsidR="00DA22F4" w:rsidRPr="00C13156" w:rsidRDefault="00DA22F4">
            <w:r w:rsidRPr="00C13156">
              <w:t>2015 год</w:t>
            </w:r>
          </w:p>
        </w:tc>
        <w:tc>
          <w:tcPr>
            <w:tcW w:w="2051" w:type="dxa"/>
            <w:gridSpan w:val="2"/>
          </w:tcPr>
          <w:p w:rsidR="00DA22F4" w:rsidRPr="00C13156" w:rsidRDefault="00DA22F4">
            <w:r w:rsidRPr="00C13156">
              <w:t>2016 год</w:t>
            </w:r>
          </w:p>
        </w:tc>
        <w:tc>
          <w:tcPr>
            <w:tcW w:w="2051" w:type="dxa"/>
            <w:gridSpan w:val="2"/>
          </w:tcPr>
          <w:p w:rsidR="00DA22F4" w:rsidRPr="00C13156" w:rsidRDefault="00DA22F4">
            <w:r w:rsidRPr="00C13156">
              <w:t>2017 год</w:t>
            </w:r>
          </w:p>
        </w:tc>
      </w:tr>
      <w:tr w:rsidR="00DA22F4" w:rsidRPr="00C13156" w:rsidTr="00DA22F4">
        <w:tc>
          <w:tcPr>
            <w:tcW w:w="2017" w:type="dxa"/>
            <w:vMerge/>
          </w:tcPr>
          <w:p w:rsidR="00DA22F4" w:rsidRPr="00C13156" w:rsidRDefault="00DA22F4"/>
        </w:tc>
        <w:tc>
          <w:tcPr>
            <w:tcW w:w="985" w:type="dxa"/>
          </w:tcPr>
          <w:p w:rsidR="00DA22F4" w:rsidRPr="00C13156" w:rsidRDefault="00DA22F4" w:rsidP="00DA22F4">
            <w:r w:rsidRPr="00C13156">
              <w:t>тыс</w:t>
            </w:r>
            <w:proofErr w:type="gramStart"/>
            <w:r w:rsidRPr="00C13156">
              <w:t>.р</w:t>
            </w:r>
            <w:proofErr w:type="gramEnd"/>
            <w:r w:rsidRPr="00C13156">
              <w:t>уб.</w:t>
            </w:r>
          </w:p>
        </w:tc>
        <w:tc>
          <w:tcPr>
            <w:tcW w:w="1061" w:type="dxa"/>
          </w:tcPr>
          <w:p w:rsidR="00DA22F4" w:rsidRPr="00C13156" w:rsidRDefault="00DA22F4">
            <w:r w:rsidRPr="00C13156">
              <w:t>%к бюджету</w:t>
            </w:r>
          </w:p>
        </w:tc>
        <w:tc>
          <w:tcPr>
            <w:tcW w:w="1087" w:type="dxa"/>
          </w:tcPr>
          <w:p w:rsidR="00DA22F4" w:rsidRPr="00C13156" w:rsidRDefault="00DA22F4" w:rsidP="00B4359D">
            <w:r w:rsidRPr="00C13156">
              <w:t>тыс</w:t>
            </w:r>
            <w:proofErr w:type="gramStart"/>
            <w:r w:rsidRPr="00C13156">
              <w:t>.р</w:t>
            </w:r>
            <w:proofErr w:type="gramEnd"/>
            <w:r w:rsidRPr="00C13156">
              <w:t>уб.</w:t>
            </w:r>
          </w:p>
        </w:tc>
        <w:tc>
          <w:tcPr>
            <w:tcW w:w="1061" w:type="dxa"/>
          </w:tcPr>
          <w:p w:rsidR="00DA22F4" w:rsidRPr="00C13156" w:rsidRDefault="00DA22F4" w:rsidP="00B4359D">
            <w:r w:rsidRPr="00C13156">
              <w:t>%к бюджету</w:t>
            </w:r>
          </w:p>
        </w:tc>
        <w:tc>
          <w:tcPr>
            <w:tcW w:w="990" w:type="dxa"/>
          </w:tcPr>
          <w:p w:rsidR="00DA22F4" w:rsidRPr="00C13156" w:rsidRDefault="00DA22F4" w:rsidP="00B4359D">
            <w:r w:rsidRPr="00C13156">
              <w:t>тыс</w:t>
            </w:r>
            <w:proofErr w:type="gramStart"/>
            <w:r w:rsidRPr="00C13156">
              <w:t>.р</w:t>
            </w:r>
            <w:proofErr w:type="gramEnd"/>
            <w:r w:rsidRPr="00C13156">
              <w:t>уб.</w:t>
            </w:r>
          </w:p>
        </w:tc>
        <w:tc>
          <w:tcPr>
            <w:tcW w:w="1061" w:type="dxa"/>
          </w:tcPr>
          <w:p w:rsidR="00DA22F4" w:rsidRPr="00C13156" w:rsidRDefault="00DA22F4" w:rsidP="00B4359D">
            <w:r w:rsidRPr="00C13156">
              <w:t>%к бюджету</w:t>
            </w:r>
          </w:p>
        </w:tc>
        <w:tc>
          <w:tcPr>
            <w:tcW w:w="990" w:type="dxa"/>
          </w:tcPr>
          <w:p w:rsidR="00DA22F4" w:rsidRPr="00C13156" w:rsidRDefault="00DA22F4" w:rsidP="00B4359D">
            <w:r w:rsidRPr="00C13156">
              <w:t>тыс</w:t>
            </w:r>
            <w:proofErr w:type="gramStart"/>
            <w:r w:rsidRPr="00C13156">
              <w:t>.р</w:t>
            </w:r>
            <w:proofErr w:type="gramEnd"/>
            <w:r w:rsidRPr="00C13156">
              <w:t>уб.</w:t>
            </w:r>
          </w:p>
        </w:tc>
        <w:tc>
          <w:tcPr>
            <w:tcW w:w="1061" w:type="dxa"/>
          </w:tcPr>
          <w:p w:rsidR="00DA22F4" w:rsidRPr="00C13156" w:rsidRDefault="00DA22F4" w:rsidP="00B4359D">
            <w:r w:rsidRPr="00C13156">
              <w:t>%к бюджету</w:t>
            </w:r>
          </w:p>
        </w:tc>
      </w:tr>
      <w:tr w:rsidR="00DA22F4" w:rsidRPr="00C13156" w:rsidTr="00DA22F4">
        <w:tc>
          <w:tcPr>
            <w:tcW w:w="2017" w:type="dxa"/>
          </w:tcPr>
          <w:p w:rsidR="00DA22F4" w:rsidRPr="00C13156" w:rsidRDefault="00DA22F4">
            <w:r w:rsidRPr="00C13156">
              <w:t>Организация и осуществление деятельности по опеке и попечительству за счет субвенций из бюджета Санкт-Петербурга</w:t>
            </w:r>
          </w:p>
        </w:tc>
        <w:tc>
          <w:tcPr>
            <w:tcW w:w="985" w:type="dxa"/>
          </w:tcPr>
          <w:p w:rsidR="00DA22F4" w:rsidRPr="00C13156" w:rsidRDefault="00B4359D" w:rsidP="00AE2714">
            <w:r w:rsidRPr="00C13156">
              <w:t>2</w:t>
            </w:r>
            <w:r w:rsidR="00AE2714" w:rsidRPr="00C13156">
              <w:t>271,9</w:t>
            </w:r>
          </w:p>
        </w:tc>
        <w:tc>
          <w:tcPr>
            <w:tcW w:w="1061" w:type="dxa"/>
          </w:tcPr>
          <w:p w:rsidR="00DA22F4" w:rsidRPr="00C13156" w:rsidRDefault="00C17504">
            <w:r w:rsidRPr="00C13156">
              <w:t>20,9</w:t>
            </w:r>
          </w:p>
        </w:tc>
        <w:tc>
          <w:tcPr>
            <w:tcW w:w="1087" w:type="dxa"/>
          </w:tcPr>
          <w:p w:rsidR="00DA22F4" w:rsidRPr="00C13156" w:rsidRDefault="003C371D">
            <w:r w:rsidRPr="00C13156">
              <w:t>2419,4</w:t>
            </w:r>
          </w:p>
        </w:tc>
        <w:tc>
          <w:tcPr>
            <w:tcW w:w="1061" w:type="dxa"/>
          </w:tcPr>
          <w:p w:rsidR="00DA22F4" w:rsidRPr="00C13156" w:rsidRDefault="00C17504">
            <w:r w:rsidRPr="00C13156">
              <w:t>20,0</w:t>
            </w:r>
          </w:p>
        </w:tc>
        <w:tc>
          <w:tcPr>
            <w:tcW w:w="990" w:type="dxa"/>
          </w:tcPr>
          <w:p w:rsidR="00DA22F4" w:rsidRPr="00C13156" w:rsidRDefault="003C371D">
            <w:r w:rsidRPr="00C13156">
              <w:t>2571,5</w:t>
            </w:r>
          </w:p>
        </w:tc>
        <w:tc>
          <w:tcPr>
            <w:tcW w:w="1061" w:type="dxa"/>
          </w:tcPr>
          <w:p w:rsidR="00DA22F4" w:rsidRPr="00C13156" w:rsidRDefault="00C17504">
            <w:r w:rsidRPr="00C13156">
              <w:t>17,3</w:t>
            </w:r>
          </w:p>
          <w:p w:rsidR="00C17504" w:rsidRPr="00C13156" w:rsidRDefault="00C17504"/>
        </w:tc>
        <w:tc>
          <w:tcPr>
            <w:tcW w:w="990" w:type="dxa"/>
          </w:tcPr>
          <w:p w:rsidR="00DA22F4" w:rsidRPr="00C13156" w:rsidRDefault="00583890">
            <w:r w:rsidRPr="00C13156">
              <w:t>2584,6</w:t>
            </w:r>
          </w:p>
        </w:tc>
        <w:tc>
          <w:tcPr>
            <w:tcW w:w="1061" w:type="dxa"/>
          </w:tcPr>
          <w:p w:rsidR="00DA22F4" w:rsidRPr="00C13156" w:rsidRDefault="00C17504">
            <w:r w:rsidRPr="00C13156">
              <w:t>14,7</w:t>
            </w:r>
          </w:p>
        </w:tc>
      </w:tr>
      <w:tr w:rsidR="00A42103" w:rsidRPr="00C13156" w:rsidTr="00DA22F4">
        <w:tc>
          <w:tcPr>
            <w:tcW w:w="2017" w:type="dxa"/>
          </w:tcPr>
          <w:p w:rsidR="00A42103" w:rsidRPr="00C13156" w:rsidRDefault="00A42103" w:rsidP="00DA22F4">
            <w:r w:rsidRPr="00C13156">
              <w:t>Определение должностных лиц, уполномоченных составлять протоколы об административных  правонарушениях за счет субвенций из бюджета Санкт-Петербурга</w:t>
            </w:r>
          </w:p>
        </w:tc>
        <w:tc>
          <w:tcPr>
            <w:tcW w:w="985" w:type="dxa"/>
          </w:tcPr>
          <w:p w:rsidR="00A42103" w:rsidRPr="00C13156" w:rsidRDefault="00A42103">
            <w:r w:rsidRPr="00C13156">
              <w:t>0</w:t>
            </w:r>
          </w:p>
        </w:tc>
        <w:tc>
          <w:tcPr>
            <w:tcW w:w="1061" w:type="dxa"/>
          </w:tcPr>
          <w:p w:rsidR="00A42103" w:rsidRPr="00C13156" w:rsidRDefault="00A42103"/>
        </w:tc>
        <w:tc>
          <w:tcPr>
            <w:tcW w:w="1087" w:type="dxa"/>
          </w:tcPr>
          <w:p w:rsidR="00A42103" w:rsidRPr="00C13156" w:rsidRDefault="00A42103">
            <w:r w:rsidRPr="00C13156">
              <w:t>0</w:t>
            </w:r>
          </w:p>
        </w:tc>
        <w:tc>
          <w:tcPr>
            <w:tcW w:w="1061" w:type="dxa"/>
          </w:tcPr>
          <w:p w:rsidR="00A42103" w:rsidRPr="00C13156" w:rsidRDefault="00A42103"/>
        </w:tc>
        <w:tc>
          <w:tcPr>
            <w:tcW w:w="990" w:type="dxa"/>
          </w:tcPr>
          <w:p w:rsidR="00A42103" w:rsidRPr="00C13156" w:rsidRDefault="00A42103" w:rsidP="00C14775">
            <w:r w:rsidRPr="00C13156">
              <w:t>6,0</w:t>
            </w:r>
          </w:p>
        </w:tc>
        <w:tc>
          <w:tcPr>
            <w:tcW w:w="1061" w:type="dxa"/>
          </w:tcPr>
          <w:p w:rsidR="00A42103" w:rsidRPr="00C13156" w:rsidRDefault="00C17504">
            <w:r w:rsidRPr="00C13156">
              <w:t>0,04</w:t>
            </w:r>
          </w:p>
        </w:tc>
        <w:tc>
          <w:tcPr>
            <w:tcW w:w="990" w:type="dxa"/>
          </w:tcPr>
          <w:p w:rsidR="00A42103" w:rsidRPr="00C13156" w:rsidRDefault="00A42103">
            <w:r w:rsidRPr="00C13156">
              <w:t>6,5</w:t>
            </w:r>
          </w:p>
        </w:tc>
        <w:tc>
          <w:tcPr>
            <w:tcW w:w="1061" w:type="dxa"/>
          </w:tcPr>
          <w:p w:rsidR="00A42103" w:rsidRPr="00C13156" w:rsidRDefault="00C17504" w:rsidP="00C17504">
            <w:r w:rsidRPr="00C13156">
              <w:t>0,03</w:t>
            </w:r>
          </w:p>
        </w:tc>
      </w:tr>
      <w:tr w:rsidR="00A42103" w:rsidRPr="00C13156" w:rsidTr="00DA22F4">
        <w:tc>
          <w:tcPr>
            <w:tcW w:w="2017" w:type="dxa"/>
          </w:tcPr>
          <w:p w:rsidR="00A42103" w:rsidRPr="00C13156" w:rsidRDefault="00A42103">
            <w:r w:rsidRPr="00C13156">
              <w:t>Содержание ребенка в семье опекуна и приемной семье за счет субвенций из бюджета Санкт-Петербурга</w:t>
            </w:r>
          </w:p>
        </w:tc>
        <w:tc>
          <w:tcPr>
            <w:tcW w:w="985" w:type="dxa"/>
          </w:tcPr>
          <w:p w:rsidR="00A42103" w:rsidRPr="00C13156" w:rsidRDefault="00A42103">
            <w:pPr>
              <w:rPr>
                <w:lang w:val="en-US"/>
              </w:rPr>
            </w:pPr>
            <w:r w:rsidRPr="00C13156">
              <w:rPr>
                <w:lang w:val="en-US"/>
              </w:rPr>
              <w:t>7294</w:t>
            </w:r>
            <w:r w:rsidRPr="00C13156">
              <w:t>,</w:t>
            </w:r>
            <w:r w:rsidRPr="00C13156">
              <w:rPr>
                <w:lang w:val="en-US"/>
              </w:rPr>
              <w:t>0</w:t>
            </w:r>
          </w:p>
        </w:tc>
        <w:tc>
          <w:tcPr>
            <w:tcW w:w="1061" w:type="dxa"/>
          </w:tcPr>
          <w:p w:rsidR="00A42103" w:rsidRPr="00C13156" w:rsidRDefault="00C17504" w:rsidP="00C17504">
            <w:r w:rsidRPr="00C13156">
              <w:t xml:space="preserve">67,3 </w:t>
            </w:r>
          </w:p>
        </w:tc>
        <w:tc>
          <w:tcPr>
            <w:tcW w:w="1087" w:type="dxa"/>
          </w:tcPr>
          <w:p w:rsidR="00A42103" w:rsidRPr="00C13156" w:rsidRDefault="00A42103">
            <w:r w:rsidRPr="00C13156">
              <w:t>7748,2</w:t>
            </w:r>
          </w:p>
        </w:tc>
        <w:tc>
          <w:tcPr>
            <w:tcW w:w="1061" w:type="dxa"/>
          </w:tcPr>
          <w:p w:rsidR="00A42103" w:rsidRPr="00C13156" w:rsidRDefault="00C17504" w:rsidP="00C17504">
            <w:r w:rsidRPr="00C13156">
              <w:t>64,3</w:t>
            </w:r>
          </w:p>
        </w:tc>
        <w:tc>
          <w:tcPr>
            <w:tcW w:w="990" w:type="dxa"/>
          </w:tcPr>
          <w:p w:rsidR="00A42103" w:rsidRPr="00C13156" w:rsidRDefault="00A42103" w:rsidP="00C14775">
            <w:r w:rsidRPr="00C13156">
              <w:t>9018,4</w:t>
            </w:r>
          </w:p>
        </w:tc>
        <w:tc>
          <w:tcPr>
            <w:tcW w:w="1061" w:type="dxa"/>
          </w:tcPr>
          <w:p w:rsidR="00A42103" w:rsidRPr="00C13156" w:rsidRDefault="00C17504">
            <w:r w:rsidRPr="00C13156">
              <w:t>60,6</w:t>
            </w:r>
          </w:p>
        </w:tc>
        <w:tc>
          <w:tcPr>
            <w:tcW w:w="990" w:type="dxa"/>
          </w:tcPr>
          <w:p w:rsidR="00A42103" w:rsidRPr="00C13156" w:rsidRDefault="00A42103">
            <w:r w:rsidRPr="00C13156">
              <w:t>10933,1</w:t>
            </w:r>
          </w:p>
        </w:tc>
        <w:tc>
          <w:tcPr>
            <w:tcW w:w="1061" w:type="dxa"/>
          </w:tcPr>
          <w:p w:rsidR="00A42103" w:rsidRPr="00C13156" w:rsidRDefault="00C17504" w:rsidP="00C17504">
            <w:r w:rsidRPr="00C13156">
              <w:t>62,17</w:t>
            </w:r>
          </w:p>
        </w:tc>
      </w:tr>
      <w:tr w:rsidR="00A42103" w:rsidRPr="00C13156" w:rsidTr="00DA22F4">
        <w:tc>
          <w:tcPr>
            <w:tcW w:w="2017" w:type="dxa"/>
          </w:tcPr>
          <w:p w:rsidR="00A42103" w:rsidRPr="00C13156" w:rsidRDefault="00A42103">
            <w:r w:rsidRPr="00C13156">
              <w:t>Вознаграждение приемным родителям за счет субвенций из бюджета Санкт-Петербурга</w:t>
            </w:r>
          </w:p>
        </w:tc>
        <w:tc>
          <w:tcPr>
            <w:tcW w:w="985" w:type="dxa"/>
          </w:tcPr>
          <w:p w:rsidR="00A42103" w:rsidRPr="00C13156" w:rsidRDefault="00A42103">
            <w:r w:rsidRPr="00C13156">
              <w:t>1273,1</w:t>
            </w:r>
          </w:p>
        </w:tc>
        <w:tc>
          <w:tcPr>
            <w:tcW w:w="1061" w:type="dxa"/>
          </w:tcPr>
          <w:p w:rsidR="00A42103" w:rsidRPr="00C13156" w:rsidRDefault="00C17504" w:rsidP="00C17504">
            <w:r w:rsidRPr="00C13156">
              <w:t>11,8</w:t>
            </w:r>
          </w:p>
        </w:tc>
        <w:tc>
          <w:tcPr>
            <w:tcW w:w="1087" w:type="dxa"/>
          </w:tcPr>
          <w:p w:rsidR="00A42103" w:rsidRPr="00C13156" w:rsidRDefault="00A42103">
            <w:r w:rsidRPr="00C13156">
              <w:t>1913,4</w:t>
            </w:r>
          </w:p>
        </w:tc>
        <w:tc>
          <w:tcPr>
            <w:tcW w:w="1061" w:type="dxa"/>
          </w:tcPr>
          <w:p w:rsidR="00A42103" w:rsidRPr="00C13156" w:rsidRDefault="00C17504" w:rsidP="00C17504">
            <w:r w:rsidRPr="00C13156">
              <w:t>15,7</w:t>
            </w:r>
          </w:p>
        </w:tc>
        <w:tc>
          <w:tcPr>
            <w:tcW w:w="990" w:type="dxa"/>
          </w:tcPr>
          <w:p w:rsidR="00A42103" w:rsidRPr="00C13156" w:rsidRDefault="00A42103" w:rsidP="00C14775">
            <w:r w:rsidRPr="00C13156">
              <w:t>2094,3</w:t>
            </w:r>
          </w:p>
        </w:tc>
        <w:tc>
          <w:tcPr>
            <w:tcW w:w="1061" w:type="dxa"/>
          </w:tcPr>
          <w:p w:rsidR="00A42103" w:rsidRPr="00C13156" w:rsidRDefault="00C17504">
            <w:r w:rsidRPr="00C13156">
              <w:t>14,06</w:t>
            </w:r>
          </w:p>
        </w:tc>
        <w:tc>
          <w:tcPr>
            <w:tcW w:w="990" w:type="dxa"/>
          </w:tcPr>
          <w:p w:rsidR="00A42103" w:rsidRPr="00C13156" w:rsidRDefault="00A42103">
            <w:r w:rsidRPr="00C13156">
              <w:t>3056,5</w:t>
            </w:r>
          </w:p>
          <w:p w:rsidR="00A42103" w:rsidRPr="00C13156" w:rsidRDefault="00A42103"/>
        </w:tc>
        <w:tc>
          <w:tcPr>
            <w:tcW w:w="1061" w:type="dxa"/>
          </w:tcPr>
          <w:p w:rsidR="00A42103" w:rsidRPr="00C13156" w:rsidRDefault="00C17504">
            <w:r w:rsidRPr="00C13156">
              <w:t>17,4</w:t>
            </w:r>
          </w:p>
        </w:tc>
      </w:tr>
      <w:tr w:rsidR="00A42103" w:rsidRPr="00C13156" w:rsidTr="00DA22F4">
        <w:tc>
          <w:tcPr>
            <w:tcW w:w="2017" w:type="dxa"/>
          </w:tcPr>
          <w:p w:rsidR="00A42103" w:rsidRPr="00C13156" w:rsidRDefault="00A42103">
            <w:r w:rsidRPr="00C13156">
              <w:t>Субсидия на благоустройство за счет субсидии из бюджета Санкт-Петербурга</w:t>
            </w:r>
          </w:p>
        </w:tc>
        <w:tc>
          <w:tcPr>
            <w:tcW w:w="985" w:type="dxa"/>
          </w:tcPr>
          <w:p w:rsidR="00A42103" w:rsidRPr="00C13156" w:rsidRDefault="00A42103">
            <w:r w:rsidRPr="00C13156">
              <w:t>0</w:t>
            </w:r>
          </w:p>
        </w:tc>
        <w:tc>
          <w:tcPr>
            <w:tcW w:w="1061" w:type="dxa"/>
          </w:tcPr>
          <w:p w:rsidR="00A42103" w:rsidRPr="00C13156" w:rsidRDefault="00A42103"/>
        </w:tc>
        <w:tc>
          <w:tcPr>
            <w:tcW w:w="1087" w:type="dxa"/>
          </w:tcPr>
          <w:p w:rsidR="00A42103" w:rsidRPr="00C13156" w:rsidRDefault="00A42103">
            <w:r w:rsidRPr="00C13156">
              <w:t>0</w:t>
            </w:r>
          </w:p>
        </w:tc>
        <w:tc>
          <w:tcPr>
            <w:tcW w:w="1061" w:type="dxa"/>
          </w:tcPr>
          <w:p w:rsidR="00A42103" w:rsidRPr="00C13156" w:rsidRDefault="00A42103"/>
        </w:tc>
        <w:tc>
          <w:tcPr>
            <w:tcW w:w="990" w:type="dxa"/>
          </w:tcPr>
          <w:p w:rsidR="00A42103" w:rsidRPr="00C13156" w:rsidRDefault="00A42103" w:rsidP="00C14775">
            <w:r w:rsidRPr="00C13156">
              <w:t>1200,0</w:t>
            </w:r>
          </w:p>
        </w:tc>
        <w:tc>
          <w:tcPr>
            <w:tcW w:w="1061" w:type="dxa"/>
          </w:tcPr>
          <w:p w:rsidR="00A42103" w:rsidRPr="00C13156" w:rsidRDefault="00C17504">
            <w:r w:rsidRPr="00C13156">
              <w:t>8,0</w:t>
            </w:r>
          </w:p>
        </w:tc>
        <w:tc>
          <w:tcPr>
            <w:tcW w:w="990" w:type="dxa"/>
          </w:tcPr>
          <w:p w:rsidR="00A42103" w:rsidRPr="00C13156" w:rsidRDefault="00A42103">
            <w:r w:rsidRPr="00C13156">
              <w:t>1000,0</w:t>
            </w:r>
          </w:p>
        </w:tc>
        <w:tc>
          <w:tcPr>
            <w:tcW w:w="1061" w:type="dxa"/>
          </w:tcPr>
          <w:p w:rsidR="00A42103" w:rsidRPr="00C13156" w:rsidRDefault="00C17504">
            <w:r w:rsidRPr="00C13156">
              <w:t>5,7</w:t>
            </w:r>
          </w:p>
        </w:tc>
      </w:tr>
      <w:tr w:rsidR="002B2201" w:rsidRPr="00C13156" w:rsidTr="00DA22F4">
        <w:tc>
          <w:tcPr>
            <w:tcW w:w="2017" w:type="dxa"/>
          </w:tcPr>
          <w:p w:rsidR="002B2201" w:rsidRPr="00C13156" w:rsidRDefault="002B2201">
            <w:pPr>
              <w:rPr>
                <w:b/>
              </w:rPr>
            </w:pPr>
            <w:r w:rsidRPr="00C13156">
              <w:rPr>
                <w:b/>
              </w:rPr>
              <w:t>ИТОГО</w:t>
            </w:r>
          </w:p>
        </w:tc>
        <w:tc>
          <w:tcPr>
            <w:tcW w:w="985" w:type="dxa"/>
          </w:tcPr>
          <w:p w:rsidR="002B2201" w:rsidRPr="00C13156" w:rsidRDefault="002B2201">
            <w:r w:rsidRPr="00C13156">
              <w:t>10839,0</w:t>
            </w:r>
          </w:p>
        </w:tc>
        <w:tc>
          <w:tcPr>
            <w:tcW w:w="1061" w:type="dxa"/>
          </w:tcPr>
          <w:p w:rsidR="002B2201" w:rsidRPr="00C13156" w:rsidRDefault="002B2201">
            <w:r w:rsidRPr="00C13156">
              <w:t>100%</w:t>
            </w:r>
          </w:p>
        </w:tc>
        <w:tc>
          <w:tcPr>
            <w:tcW w:w="1087" w:type="dxa"/>
          </w:tcPr>
          <w:p w:rsidR="002B2201" w:rsidRPr="00C13156" w:rsidRDefault="00C17504">
            <w:r w:rsidRPr="00C13156">
              <w:t>12081,0</w:t>
            </w:r>
          </w:p>
        </w:tc>
        <w:tc>
          <w:tcPr>
            <w:tcW w:w="1061" w:type="dxa"/>
          </w:tcPr>
          <w:p w:rsidR="002B2201" w:rsidRPr="00C13156" w:rsidRDefault="00C17504" w:rsidP="00C17504">
            <w:r w:rsidRPr="00C13156">
              <w:t>100%</w:t>
            </w:r>
          </w:p>
        </w:tc>
        <w:tc>
          <w:tcPr>
            <w:tcW w:w="990" w:type="dxa"/>
          </w:tcPr>
          <w:p w:rsidR="002B2201" w:rsidRPr="00C13156" w:rsidRDefault="00C17504" w:rsidP="00C14775">
            <w:r w:rsidRPr="00C13156">
              <w:t>14890,2</w:t>
            </w:r>
          </w:p>
        </w:tc>
        <w:tc>
          <w:tcPr>
            <w:tcW w:w="1061" w:type="dxa"/>
          </w:tcPr>
          <w:p w:rsidR="002B2201" w:rsidRPr="00C13156" w:rsidRDefault="00C17504">
            <w:r w:rsidRPr="00C13156">
              <w:t>100%</w:t>
            </w:r>
          </w:p>
        </w:tc>
        <w:tc>
          <w:tcPr>
            <w:tcW w:w="990" w:type="dxa"/>
          </w:tcPr>
          <w:p w:rsidR="002B2201" w:rsidRPr="00C13156" w:rsidRDefault="00C17504">
            <w:r w:rsidRPr="00C13156">
              <w:t>17580,7</w:t>
            </w:r>
          </w:p>
        </w:tc>
        <w:tc>
          <w:tcPr>
            <w:tcW w:w="1061" w:type="dxa"/>
          </w:tcPr>
          <w:p w:rsidR="002B2201" w:rsidRPr="00C13156" w:rsidRDefault="00C17504">
            <w:r w:rsidRPr="00C13156">
              <w:t>100%</w:t>
            </w:r>
          </w:p>
        </w:tc>
      </w:tr>
    </w:tbl>
    <w:p w:rsidR="00E53FD6" w:rsidRPr="00C13156" w:rsidRDefault="00E53FD6"/>
    <w:p w:rsidR="00E53FD6" w:rsidRPr="00C13156" w:rsidRDefault="00E53FD6"/>
    <w:p w:rsidR="00E53FD6" w:rsidRPr="00C13156" w:rsidRDefault="00E53FD6"/>
    <w:p w:rsidR="00E53FD6" w:rsidRPr="00C13156" w:rsidRDefault="00E53FD6"/>
    <w:p w:rsidR="00E53FD6" w:rsidRPr="00C13156" w:rsidRDefault="00E53FD6"/>
    <w:p w:rsidR="002B2201" w:rsidRPr="002F1F96" w:rsidRDefault="002B2201" w:rsidP="001D39FB">
      <w:pPr>
        <w:autoSpaceDE w:val="0"/>
        <w:autoSpaceDN w:val="0"/>
        <w:adjustRightInd w:val="0"/>
        <w:spacing w:after="0" w:line="240" w:lineRule="auto"/>
        <w:rPr>
          <w:b/>
          <w:sz w:val="28"/>
          <w:szCs w:val="28"/>
        </w:rPr>
      </w:pPr>
      <w:r w:rsidRPr="002F1F96">
        <w:rPr>
          <w:rFonts w:cs="TimesNewRomanPSMT"/>
          <w:b/>
          <w:sz w:val="28"/>
          <w:szCs w:val="28"/>
        </w:rPr>
        <w:t>Информация о позиции в рейтингах по качеству</w:t>
      </w:r>
      <w:r w:rsidR="001D39FB" w:rsidRPr="002F1F96">
        <w:rPr>
          <w:rFonts w:cs="TimesNewRomanPSMT"/>
          <w:b/>
          <w:sz w:val="28"/>
          <w:szCs w:val="28"/>
        </w:rPr>
        <w:t xml:space="preserve"> </w:t>
      </w:r>
      <w:r w:rsidRPr="002F1F96">
        <w:rPr>
          <w:rFonts w:cs="TimesNewRomanPSMT"/>
          <w:b/>
          <w:sz w:val="28"/>
          <w:szCs w:val="28"/>
        </w:rPr>
        <w:t>управления бюджетным процессом и по степени</w:t>
      </w:r>
      <w:r w:rsidR="001D39FB" w:rsidRPr="002F1F96">
        <w:rPr>
          <w:rFonts w:cs="TimesNewRomanPSMT"/>
          <w:b/>
          <w:sz w:val="28"/>
          <w:szCs w:val="28"/>
        </w:rPr>
        <w:t xml:space="preserve"> </w:t>
      </w:r>
      <w:r w:rsidRPr="002F1F96">
        <w:rPr>
          <w:rFonts w:cs="TimesNewRomanPSMT"/>
          <w:b/>
          <w:sz w:val="28"/>
          <w:szCs w:val="28"/>
        </w:rPr>
        <w:t>прозрачности бюджетного процесса</w:t>
      </w:r>
    </w:p>
    <w:p w:rsidR="002B2201" w:rsidRPr="00C13156" w:rsidRDefault="002B2201" w:rsidP="002B2201">
      <w:pPr>
        <w:ind w:left="2832" w:firstLine="708"/>
        <w:rPr>
          <w:b/>
        </w:rPr>
      </w:pPr>
    </w:p>
    <w:p w:rsidR="002B2201" w:rsidRPr="00C13156" w:rsidRDefault="002B2201" w:rsidP="002B2201">
      <w:pPr>
        <w:autoSpaceDE w:val="0"/>
        <w:autoSpaceDN w:val="0"/>
        <w:adjustRightInd w:val="0"/>
        <w:spacing w:after="0" w:line="240" w:lineRule="auto"/>
        <w:rPr>
          <w:rFonts w:cs="Times New Roman"/>
        </w:rPr>
      </w:pPr>
      <w:r w:rsidRPr="00C13156">
        <w:rPr>
          <w:rFonts w:cs="Times New Roman"/>
        </w:rPr>
        <w:t xml:space="preserve">Комитетом финансов Санкт-Петербурга в апреле 2017 года </w:t>
      </w:r>
      <w:r w:rsidR="00C17504" w:rsidRPr="00C13156">
        <w:rPr>
          <w:rFonts w:cs="Times New Roman"/>
        </w:rPr>
        <w:t xml:space="preserve">в соответствии с </w:t>
      </w:r>
      <w:r w:rsidR="005D6B8D" w:rsidRPr="00C13156">
        <w:rPr>
          <w:rFonts w:cs="Times New Roman"/>
        </w:rPr>
        <w:t>распоряжением Комитета финансов Санкт-Петербурга</w:t>
      </w:r>
      <w:r w:rsidR="00FA182C" w:rsidRPr="00C13156">
        <w:rPr>
          <w:rFonts w:cs="Times New Roman"/>
        </w:rPr>
        <w:t xml:space="preserve"> от 21.08.2015№50-р.</w:t>
      </w:r>
      <w:r w:rsidR="005D6B8D" w:rsidRPr="00C13156">
        <w:rPr>
          <w:rFonts w:cs="Times New Roman"/>
        </w:rPr>
        <w:t xml:space="preserve"> </w:t>
      </w:r>
      <w:r w:rsidRPr="00C13156">
        <w:rPr>
          <w:rFonts w:cs="Times New Roman"/>
        </w:rPr>
        <w:t>проведена оценка качества управления бюджетным процессом в</w:t>
      </w:r>
      <w:r w:rsidR="00FA182C" w:rsidRPr="00C13156">
        <w:rPr>
          <w:rFonts w:cs="Times New Roman"/>
        </w:rPr>
        <w:t xml:space="preserve"> </w:t>
      </w:r>
      <w:r w:rsidRPr="00C13156">
        <w:rPr>
          <w:rFonts w:cs="Times New Roman"/>
        </w:rPr>
        <w:t>муниципальных образованиях Санкт-Петербурга за 2016 год. Результаты оценки качества размещены на официальном интернет-сайте</w:t>
      </w:r>
      <w:r w:rsidR="002F1F96">
        <w:rPr>
          <w:rFonts w:cs="Times New Roman"/>
        </w:rPr>
        <w:t xml:space="preserve"> </w:t>
      </w:r>
      <w:r w:rsidR="00B961B1">
        <w:rPr>
          <w:rFonts w:cs="Times New Roman"/>
        </w:rPr>
        <w:t>Комитета финансов</w:t>
      </w:r>
      <w:r w:rsidRPr="00C13156">
        <w:rPr>
          <w:rFonts w:cs="Times New Roman"/>
        </w:rPr>
        <w:t>.</w:t>
      </w:r>
    </w:p>
    <w:p w:rsidR="002B2201" w:rsidRPr="00C13156" w:rsidRDefault="002B2201" w:rsidP="005D6B8D">
      <w:pPr>
        <w:autoSpaceDE w:val="0"/>
        <w:autoSpaceDN w:val="0"/>
        <w:adjustRightInd w:val="0"/>
        <w:spacing w:after="0" w:line="240" w:lineRule="auto"/>
        <w:rPr>
          <w:rFonts w:cs="Times New Roman"/>
          <w:b/>
        </w:rPr>
      </w:pPr>
      <w:r w:rsidRPr="00C13156">
        <w:rPr>
          <w:rFonts w:cs="Times New Roman"/>
        </w:rPr>
        <w:t>В рейтинге внутригородских муниципальных образований Санкт-Петербурга по качеству управления бюджетным процессом в</w:t>
      </w:r>
      <w:r w:rsidR="002045E1" w:rsidRPr="00C13156">
        <w:rPr>
          <w:rFonts w:cs="Times New Roman"/>
        </w:rPr>
        <w:t xml:space="preserve"> </w:t>
      </w:r>
      <w:r w:rsidRPr="00C13156">
        <w:rPr>
          <w:rFonts w:cs="Times New Roman"/>
        </w:rPr>
        <w:t xml:space="preserve">муниципальных образованиях за 2016 год </w:t>
      </w:r>
      <w:r w:rsidR="00C17504" w:rsidRPr="00C13156">
        <w:rPr>
          <w:rFonts w:cs="Times New Roman"/>
        </w:rPr>
        <w:t>Невс</w:t>
      </w:r>
      <w:r w:rsidRPr="00C13156">
        <w:rPr>
          <w:rFonts w:cs="Times New Roman"/>
        </w:rPr>
        <w:t xml:space="preserve">кий округ </w:t>
      </w:r>
      <w:r w:rsidR="005D6B8D" w:rsidRPr="00C13156">
        <w:rPr>
          <w:rFonts w:cs="Times New Roman"/>
        </w:rPr>
        <w:t xml:space="preserve">присвоена </w:t>
      </w:r>
      <w:r w:rsidR="005D6B8D" w:rsidRPr="00C13156">
        <w:rPr>
          <w:rFonts w:cs="Times New Roman"/>
          <w:lang w:val="en-US"/>
        </w:rPr>
        <w:t>II</w:t>
      </w:r>
      <w:r w:rsidR="005D6B8D" w:rsidRPr="00C13156">
        <w:rPr>
          <w:rFonts w:cs="Times New Roman"/>
        </w:rPr>
        <w:t xml:space="preserve"> степень качества управления бюджетным процессом (удовлетворительное качество).</w:t>
      </w:r>
      <w:r w:rsidR="002045E1" w:rsidRPr="00C13156">
        <w:rPr>
          <w:rFonts w:cs="Times New Roman"/>
        </w:rPr>
        <w:t xml:space="preserve"> </w:t>
      </w:r>
      <w:r w:rsidR="005D6B8D" w:rsidRPr="00C13156">
        <w:rPr>
          <w:rFonts w:cs="Times New Roman"/>
        </w:rPr>
        <w:t>По сравнению с 2015 годом (</w:t>
      </w:r>
      <w:r w:rsidR="005D6B8D" w:rsidRPr="00C13156">
        <w:rPr>
          <w:rFonts w:cs="Times New Roman"/>
          <w:lang w:val="en-US"/>
        </w:rPr>
        <w:t>III</w:t>
      </w:r>
      <w:r w:rsidR="005D6B8D" w:rsidRPr="00C13156">
        <w:rPr>
          <w:rFonts w:cs="Times New Roman"/>
        </w:rPr>
        <w:t xml:space="preserve"> Степень качества) рейтинг муниципального образования повысился.</w:t>
      </w:r>
    </w:p>
    <w:p w:rsidR="002B2201" w:rsidRPr="00C13156" w:rsidRDefault="002B2201" w:rsidP="001D39FB">
      <w:pPr>
        <w:autoSpaceDE w:val="0"/>
        <w:autoSpaceDN w:val="0"/>
        <w:adjustRightInd w:val="0"/>
        <w:spacing w:after="0" w:line="240" w:lineRule="auto"/>
        <w:rPr>
          <w:rFonts w:cs="Times New Roman"/>
          <w:b/>
        </w:rPr>
      </w:pPr>
      <w:proofErr w:type="gramStart"/>
      <w:r w:rsidRPr="00C13156">
        <w:rPr>
          <w:rFonts w:cs="Times New Roman"/>
        </w:rPr>
        <w:t>В рейтинге внутригородских муниципальных образований Санкт-Петербурга по степени прозрачности бюджетного процесса</w:t>
      </w:r>
      <w:r w:rsidR="00DD6B98" w:rsidRPr="00C13156">
        <w:rPr>
          <w:rFonts w:cs="Times New Roman"/>
        </w:rPr>
        <w:t xml:space="preserve"> </w:t>
      </w:r>
      <w:r w:rsidRPr="00C13156">
        <w:rPr>
          <w:rFonts w:cs="Times New Roman"/>
        </w:rPr>
        <w:t xml:space="preserve">(открытости бюджетных данных) в муниципальных образованиях за 2016 год </w:t>
      </w:r>
      <w:r w:rsidR="001D39FB" w:rsidRPr="00C13156">
        <w:rPr>
          <w:rFonts w:cs="Times New Roman"/>
        </w:rPr>
        <w:t>Нев</w:t>
      </w:r>
      <w:r w:rsidRPr="00C13156">
        <w:rPr>
          <w:rFonts w:cs="Times New Roman"/>
        </w:rPr>
        <w:t>ский округ набра</w:t>
      </w:r>
      <w:r w:rsidR="001D39FB" w:rsidRPr="00C13156">
        <w:rPr>
          <w:rFonts w:cs="Times New Roman"/>
        </w:rPr>
        <w:t>л</w:t>
      </w:r>
      <w:r w:rsidRPr="00C13156">
        <w:rPr>
          <w:rFonts w:cs="Times New Roman"/>
        </w:rPr>
        <w:t xml:space="preserve"> максимальное из возможных количество баллов.</w:t>
      </w:r>
      <w:proofErr w:type="gramEnd"/>
    </w:p>
    <w:p w:rsidR="002B2201" w:rsidRPr="00C13156" w:rsidRDefault="002B2201" w:rsidP="002B2201">
      <w:pPr>
        <w:ind w:left="2832" w:firstLine="708"/>
        <w:rPr>
          <w:rFonts w:cs="Times New Roman"/>
          <w:b/>
        </w:rPr>
      </w:pPr>
    </w:p>
    <w:p w:rsidR="002B2201" w:rsidRPr="00C13156" w:rsidRDefault="002B2201" w:rsidP="002B2201">
      <w:pPr>
        <w:ind w:left="2832" w:firstLine="708"/>
        <w:rPr>
          <w:b/>
        </w:rPr>
      </w:pPr>
    </w:p>
    <w:p w:rsidR="002B2201" w:rsidRPr="00C13156" w:rsidRDefault="002B2201" w:rsidP="002B2201">
      <w:pPr>
        <w:ind w:left="2832" w:firstLine="708"/>
        <w:rPr>
          <w:b/>
        </w:rPr>
      </w:pPr>
    </w:p>
    <w:p w:rsidR="002B2201" w:rsidRPr="00C13156" w:rsidRDefault="002B2201" w:rsidP="002B2201">
      <w:pPr>
        <w:ind w:left="2832" w:firstLine="708"/>
        <w:rPr>
          <w:b/>
        </w:rPr>
      </w:pPr>
    </w:p>
    <w:p w:rsidR="002B2201" w:rsidRPr="00C13156" w:rsidRDefault="002B2201" w:rsidP="002B2201">
      <w:pPr>
        <w:ind w:left="2832" w:firstLine="708"/>
        <w:rPr>
          <w:b/>
        </w:rPr>
      </w:pPr>
    </w:p>
    <w:p w:rsidR="002B2201" w:rsidRPr="00C13156" w:rsidRDefault="002B2201" w:rsidP="002B2201">
      <w:pPr>
        <w:ind w:left="2832" w:firstLine="708"/>
        <w:rPr>
          <w:b/>
        </w:rPr>
      </w:pPr>
    </w:p>
    <w:p w:rsidR="002B2201" w:rsidRPr="00C13156" w:rsidRDefault="002B2201" w:rsidP="002B2201">
      <w:pPr>
        <w:ind w:left="2832" w:firstLine="708"/>
        <w:rPr>
          <w:b/>
        </w:rPr>
      </w:pPr>
    </w:p>
    <w:p w:rsidR="002B2201" w:rsidRPr="00C13156" w:rsidRDefault="002B2201" w:rsidP="002B2201">
      <w:pPr>
        <w:ind w:left="2832" w:firstLine="708"/>
        <w:rPr>
          <w:b/>
        </w:rPr>
      </w:pPr>
    </w:p>
    <w:p w:rsidR="002B2201" w:rsidRPr="00C13156" w:rsidRDefault="002B2201" w:rsidP="002B2201">
      <w:pPr>
        <w:ind w:left="2832" w:firstLine="708"/>
        <w:rPr>
          <w:b/>
        </w:rPr>
      </w:pPr>
    </w:p>
    <w:p w:rsidR="002B2201" w:rsidRPr="00C13156" w:rsidRDefault="002B2201" w:rsidP="002B2201">
      <w:pPr>
        <w:ind w:left="2832" w:firstLine="708"/>
        <w:rPr>
          <w:b/>
        </w:rPr>
      </w:pPr>
    </w:p>
    <w:p w:rsidR="002B2201" w:rsidRPr="00C13156" w:rsidRDefault="002B2201" w:rsidP="002B2201">
      <w:pPr>
        <w:ind w:left="2832" w:firstLine="708"/>
        <w:rPr>
          <w:b/>
        </w:rPr>
      </w:pPr>
    </w:p>
    <w:p w:rsidR="002B2201" w:rsidRPr="00C13156" w:rsidRDefault="002B2201" w:rsidP="002B2201">
      <w:pPr>
        <w:ind w:left="2832" w:firstLine="708"/>
        <w:rPr>
          <w:b/>
        </w:rPr>
      </w:pPr>
    </w:p>
    <w:p w:rsidR="002B2201" w:rsidRPr="00C13156" w:rsidRDefault="002B2201" w:rsidP="002B2201">
      <w:pPr>
        <w:ind w:left="2832" w:firstLine="708"/>
        <w:rPr>
          <w:b/>
        </w:rPr>
      </w:pPr>
    </w:p>
    <w:p w:rsidR="002B2201" w:rsidRPr="00684E0D" w:rsidRDefault="002B2201" w:rsidP="002B2201">
      <w:pPr>
        <w:ind w:left="2832" w:firstLine="708"/>
        <w:rPr>
          <w:b/>
          <w:sz w:val="28"/>
          <w:szCs w:val="28"/>
        </w:rPr>
      </w:pPr>
    </w:p>
    <w:p w:rsidR="002045E1" w:rsidRPr="00684E0D" w:rsidRDefault="002045E1" w:rsidP="002B2201">
      <w:pPr>
        <w:ind w:left="2832" w:firstLine="708"/>
        <w:rPr>
          <w:b/>
          <w:sz w:val="28"/>
          <w:szCs w:val="28"/>
        </w:rPr>
      </w:pPr>
    </w:p>
    <w:p w:rsidR="002F1F96" w:rsidRDefault="002F1F96" w:rsidP="002B2201">
      <w:pPr>
        <w:ind w:left="2832" w:firstLine="708"/>
        <w:rPr>
          <w:b/>
          <w:sz w:val="28"/>
          <w:szCs w:val="28"/>
        </w:rPr>
      </w:pPr>
    </w:p>
    <w:p w:rsidR="002F1F96" w:rsidRDefault="002F1F96" w:rsidP="002B2201">
      <w:pPr>
        <w:ind w:left="2832" w:firstLine="708"/>
        <w:rPr>
          <w:b/>
          <w:sz w:val="28"/>
          <w:szCs w:val="28"/>
        </w:rPr>
      </w:pPr>
    </w:p>
    <w:p w:rsidR="002F1F96" w:rsidRDefault="002F1F96" w:rsidP="002B2201">
      <w:pPr>
        <w:ind w:left="2832" w:firstLine="708"/>
        <w:rPr>
          <w:b/>
          <w:sz w:val="28"/>
          <w:szCs w:val="28"/>
        </w:rPr>
      </w:pPr>
    </w:p>
    <w:p w:rsidR="00610C68" w:rsidRPr="00684E0D" w:rsidRDefault="00610C68" w:rsidP="002B2201">
      <w:pPr>
        <w:ind w:left="2832" w:firstLine="708"/>
        <w:rPr>
          <w:b/>
          <w:sz w:val="28"/>
          <w:szCs w:val="28"/>
        </w:rPr>
      </w:pPr>
      <w:r w:rsidRPr="00684E0D">
        <w:rPr>
          <w:b/>
          <w:sz w:val="28"/>
          <w:szCs w:val="28"/>
        </w:rPr>
        <w:lastRenderedPageBreak/>
        <w:t>Глоссарий.</w:t>
      </w:r>
    </w:p>
    <w:p w:rsidR="00610C68" w:rsidRPr="00684E0D" w:rsidRDefault="00610C68" w:rsidP="00610C68">
      <w:pPr>
        <w:autoSpaceDE w:val="0"/>
        <w:autoSpaceDN w:val="0"/>
        <w:adjustRightInd w:val="0"/>
        <w:spacing w:after="0" w:line="240" w:lineRule="auto"/>
        <w:rPr>
          <w:rFonts w:cs="TimesNewRomanPSMT"/>
          <w:sz w:val="24"/>
          <w:szCs w:val="24"/>
        </w:rPr>
      </w:pPr>
      <w:r w:rsidRPr="00684E0D">
        <w:rPr>
          <w:rFonts w:cs="TimesNewRomanPS-BoldMT"/>
          <w:b/>
          <w:bCs/>
          <w:sz w:val="24"/>
          <w:szCs w:val="24"/>
        </w:rPr>
        <w:t xml:space="preserve">Бюджет </w:t>
      </w:r>
      <w:r w:rsidRPr="00684E0D">
        <w:rPr>
          <w:rFonts w:cs="TimesNewRomanPSMT"/>
          <w:sz w:val="24"/>
          <w:szCs w:val="24"/>
        </w:rPr>
        <w:t>- форма образования и расходования денежных средств, предназначенных для финансового обеспечения задач и функций</w:t>
      </w:r>
      <w:r w:rsidR="001318D9" w:rsidRPr="00684E0D">
        <w:rPr>
          <w:rFonts w:cs="TimesNewRomanPSMT"/>
          <w:sz w:val="24"/>
          <w:szCs w:val="24"/>
        </w:rPr>
        <w:t xml:space="preserve"> </w:t>
      </w:r>
      <w:r w:rsidRPr="00684E0D">
        <w:rPr>
          <w:rFonts w:cs="TimesNewRomanPSMT"/>
          <w:sz w:val="24"/>
          <w:szCs w:val="24"/>
        </w:rPr>
        <w:t>местного самоуправления</w:t>
      </w:r>
    </w:p>
    <w:p w:rsidR="001318D9" w:rsidRPr="00684E0D" w:rsidRDefault="001318D9" w:rsidP="00610C68">
      <w:pPr>
        <w:autoSpaceDE w:val="0"/>
        <w:autoSpaceDN w:val="0"/>
        <w:adjustRightInd w:val="0"/>
        <w:spacing w:after="0" w:line="240" w:lineRule="auto"/>
        <w:rPr>
          <w:rFonts w:cs="TimesNewRomanPSMT"/>
          <w:sz w:val="24"/>
          <w:szCs w:val="24"/>
        </w:rPr>
      </w:pPr>
      <w:r w:rsidRPr="00684E0D">
        <w:rPr>
          <w:rFonts w:cs="TimesNewRomanPSMT"/>
          <w:b/>
          <w:sz w:val="24"/>
          <w:szCs w:val="24"/>
        </w:rPr>
        <w:t>Бюджетный процес</w:t>
      </w:r>
      <w:proofErr w:type="gramStart"/>
      <w:r w:rsidRPr="00684E0D">
        <w:rPr>
          <w:rFonts w:cs="TimesNewRomanPSMT"/>
          <w:b/>
          <w:sz w:val="24"/>
          <w:szCs w:val="24"/>
        </w:rPr>
        <w:t>с</w:t>
      </w:r>
      <w:r w:rsidRPr="00684E0D">
        <w:rPr>
          <w:rFonts w:cs="TimesNewRomanPSMT"/>
          <w:sz w:val="24"/>
          <w:szCs w:val="24"/>
        </w:rPr>
        <w:t>-</w:t>
      </w:r>
      <w:proofErr w:type="gramEnd"/>
      <w:r w:rsidRPr="00684E0D">
        <w:rPr>
          <w:rFonts w:cs="TimesNewRomanPSMT"/>
          <w:sz w:val="24"/>
          <w:szCs w:val="24"/>
        </w:rPr>
        <w:t xml:space="preserve">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w:t>
      </w:r>
      <w:r w:rsidR="00294F57" w:rsidRPr="00684E0D">
        <w:rPr>
          <w:rFonts w:cs="TimesNewRomanPSMT"/>
          <w:sz w:val="24"/>
          <w:szCs w:val="24"/>
        </w:rPr>
        <w:t>, внешней проверке, рассмотрению и утверждению бюджетной отчетности.</w:t>
      </w:r>
    </w:p>
    <w:p w:rsidR="00610C68" w:rsidRPr="00684E0D" w:rsidRDefault="00610C68" w:rsidP="00610C68">
      <w:pPr>
        <w:autoSpaceDE w:val="0"/>
        <w:autoSpaceDN w:val="0"/>
        <w:adjustRightInd w:val="0"/>
        <w:spacing w:after="0" w:line="240" w:lineRule="auto"/>
        <w:rPr>
          <w:rFonts w:cs="TimesNewRomanPSMT"/>
          <w:sz w:val="24"/>
          <w:szCs w:val="24"/>
        </w:rPr>
      </w:pPr>
      <w:r w:rsidRPr="00684E0D">
        <w:rPr>
          <w:rFonts w:cs="TimesNewRomanPS-BoldMT"/>
          <w:b/>
          <w:bCs/>
          <w:sz w:val="24"/>
          <w:szCs w:val="24"/>
        </w:rPr>
        <w:t xml:space="preserve">Дефицит бюджета </w:t>
      </w:r>
      <w:r w:rsidRPr="00684E0D">
        <w:rPr>
          <w:rFonts w:cs="TimesNewRomanPSMT"/>
          <w:sz w:val="24"/>
          <w:szCs w:val="24"/>
        </w:rPr>
        <w:t>– превышение расходов бюджета над его доходами</w:t>
      </w:r>
    </w:p>
    <w:p w:rsidR="00610C68" w:rsidRPr="00684E0D" w:rsidRDefault="00610C68" w:rsidP="00610C68">
      <w:pPr>
        <w:autoSpaceDE w:val="0"/>
        <w:autoSpaceDN w:val="0"/>
        <w:adjustRightInd w:val="0"/>
        <w:spacing w:after="0" w:line="240" w:lineRule="auto"/>
        <w:rPr>
          <w:rFonts w:cs="TimesNewRomanPSMT"/>
          <w:sz w:val="24"/>
          <w:szCs w:val="24"/>
        </w:rPr>
      </w:pPr>
      <w:r w:rsidRPr="00684E0D">
        <w:rPr>
          <w:rFonts w:cs="TimesNewRomanPS-BoldMT"/>
          <w:b/>
          <w:bCs/>
          <w:sz w:val="24"/>
          <w:szCs w:val="24"/>
        </w:rPr>
        <w:t xml:space="preserve">Дотации </w:t>
      </w:r>
      <w:r w:rsidRPr="00684E0D">
        <w:rPr>
          <w:rFonts w:cs="TimesNewRomanPSMT"/>
          <w:sz w:val="24"/>
          <w:szCs w:val="24"/>
        </w:rPr>
        <w:t>- межбюджетные трансферты, предоставляемые на безвозмездной и безвозвратной основе без установления направлений</w:t>
      </w:r>
      <w:r w:rsidR="001318D9" w:rsidRPr="00684E0D">
        <w:rPr>
          <w:rFonts w:cs="TimesNewRomanPSMT"/>
          <w:sz w:val="24"/>
          <w:szCs w:val="24"/>
        </w:rPr>
        <w:t xml:space="preserve"> </w:t>
      </w:r>
      <w:r w:rsidRPr="00684E0D">
        <w:rPr>
          <w:rFonts w:cs="TimesNewRomanPSMT"/>
          <w:sz w:val="24"/>
          <w:szCs w:val="24"/>
        </w:rPr>
        <w:t>их использования</w:t>
      </w:r>
    </w:p>
    <w:p w:rsidR="00610C68" w:rsidRPr="00684E0D" w:rsidRDefault="00610C68" w:rsidP="00610C68">
      <w:pPr>
        <w:autoSpaceDE w:val="0"/>
        <w:autoSpaceDN w:val="0"/>
        <w:adjustRightInd w:val="0"/>
        <w:spacing w:after="0" w:line="240" w:lineRule="auto"/>
        <w:rPr>
          <w:rFonts w:cs="TimesNewRomanPSMT"/>
          <w:sz w:val="24"/>
          <w:szCs w:val="24"/>
        </w:rPr>
      </w:pPr>
      <w:r w:rsidRPr="00684E0D">
        <w:rPr>
          <w:rFonts w:cs="TimesNewRomanPS-BoldMT"/>
          <w:b/>
          <w:bCs/>
          <w:sz w:val="24"/>
          <w:szCs w:val="24"/>
        </w:rPr>
        <w:t xml:space="preserve">Доходы бюджета </w:t>
      </w:r>
      <w:r w:rsidRPr="00684E0D">
        <w:rPr>
          <w:rFonts w:cs="TimesNewRomanPSMT"/>
          <w:sz w:val="24"/>
          <w:szCs w:val="24"/>
        </w:rPr>
        <w:t>– поступающие в бюджет денежные средства</w:t>
      </w:r>
    </w:p>
    <w:p w:rsidR="00610C68" w:rsidRPr="00684E0D" w:rsidRDefault="00610C68" w:rsidP="00610C68">
      <w:pPr>
        <w:autoSpaceDE w:val="0"/>
        <w:autoSpaceDN w:val="0"/>
        <w:adjustRightInd w:val="0"/>
        <w:spacing w:after="0" w:line="240" w:lineRule="auto"/>
        <w:rPr>
          <w:rFonts w:cs="TimesNewRomanPSMT"/>
          <w:sz w:val="24"/>
          <w:szCs w:val="24"/>
        </w:rPr>
      </w:pPr>
      <w:r w:rsidRPr="00684E0D">
        <w:rPr>
          <w:rFonts w:cs="TimesNewRomanPS-BoldMT"/>
          <w:b/>
          <w:bCs/>
          <w:sz w:val="24"/>
          <w:szCs w:val="24"/>
        </w:rPr>
        <w:t xml:space="preserve">Расходы бюджета </w:t>
      </w:r>
      <w:r w:rsidRPr="00684E0D">
        <w:rPr>
          <w:rFonts w:cs="TimesNewRomanPSMT"/>
          <w:sz w:val="24"/>
          <w:szCs w:val="24"/>
        </w:rPr>
        <w:t>– выплачиваемые из бюджета денежные средства</w:t>
      </w:r>
    </w:p>
    <w:p w:rsidR="00610C68" w:rsidRPr="00684E0D" w:rsidRDefault="00610C68" w:rsidP="00610C68">
      <w:pPr>
        <w:autoSpaceDE w:val="0"/>
        <w:autoSpaceDN w:val="0"/>
        <w:adjustRightInd w:val="0"/>
        <w:spacing w:after="0" w:line="240" w:lineRule="auto"/>
        <w:rPr>
          <w:rFonts w:cs="TimesNewRomanPSMT"/>
          <w:sz w:val="24"/>
          <w:szCs w:val="24"/>
        </w:rPr>
      </w:pPr>
      <w:r w:rsidRPr="00684E0D">
        <w:rPr>
          <w:rFonts w:cs="TimesNewRomanPS-BoldMT"/>
          <w:b/>
          <w:bCs/>
          <w:sz w:val="24"/>
          <w:szCs w:val="24"/>
        </w:rPr>
        <w:t xml:space="preserve">Межбюджетные трансферты </w:t>
      </w:r>
      <w:r w:rsidRPr="00684E0D">
        <w:rPr>
          <w:rFonts w:cs="TimesNewRomanPSMT"/>
          <w:sz w:val="24"/>
          <w:szCs w:val="24"/>
        </w:rPr>
        <w:t>- средства, предоставляемые одним бюджетом бюджетной системы Российской Федерации другому</w:t>
      </w:r>
      <w:r w:rsidR="001318D9" w:rsidRPr="00684E0D">
        <w:rPr>
          <w:rFonts w:cs="TimesNewRomanPSMT"/>
          <w:sz w:val="24"/>
          <w:szCs w:val="24"/>
        </w:rPr>
        <w:t xml:space="preserve"> </w:t>
      </w:r>
      <w:r w:rsidRPr="00684E0D">
        <w:rPr>
          <w:rFonts w:cs="TimesNewRomanPSMT"/>
          <w:sz w:val="24"/>
          <w:szCs w:val="24"/>
        </w:rPr>
        <w:t>бюджету бюджетной системы Российской Федерации</w:t>
      </w:r>
    </w:p>
    <w:p w:rsidR="00610C68" w:rsidRPr="00684E0D" w:rsidRDefault="00610C68" w:rsidP="00610C68">
      <w:pPr>
        <w:autoSpaceDE w:val="0"/>
        <w:autoSpaceDN w:val="0"/>
        <w:adjustRightInd w:val="0"/>
        <w:spacing w:after="0" w:line="240" w:lineRule="auto"/>
        <w:rPr>
          <w:rFonts w:cs="TimesNewRomanPSMT"/>
          <w:sz w:val="24"/>
          <w:szCs w:val="24"/>
        </w:rPr>
      </w:pPr>
      <w:r w:rsidRPr="00684E0D">
        <w:rPr>
          <w:rFonts w:cs="TimesNewRomanPS-BoldMT"/>
          <w:b/>
          <w:bCs/>
          <w:sz w:val="24"/>
          <w:szCs w:val="24"/>
        </w:rPr>
        <w:t xml:space="preserve">Муниципальная программа </w:t>
      </w:r>
      <w:r w:rsidRPr="00684E0D">
        <w:rPr>
          <w:rFonts w:cs="TimesNewRomanPSMT"/>
          <w:sz w:val="24"/>
          <w:szCs w:val="24"/>
        </w:rPr>
        <w:t>- увязанный по задачам, ресурсам, исполнителям и срокам комплекс мероприятий, направленный на</w:t>
      </w:r>
      <w:r w:rsidR="001318D9" w:rsidRPr="00684E0D">
        <w:rPr>
          <w:rFonts w:cs="TimesNewRomanPSMT"/>
          <w:sz w:val="24"/>
          <w:szCs w:val="24"/>
        </w:rPr>
        <w:t xml:space="preserve"> </w:t>
      </w:r>
      <w:r w:rsidRPr="00684E0D">
        <w:rPr>
          <w:rFonts w:cs="TimesNewRomanPSMT"/>
          <w:sz w:val="24"/>
          <w:szCs w:val="24"/>
        </w:rPr>
        <w:t>решение системных проблем в области экономического, социального и культурного развития муниципального образования</w:t>
      </w:r>
    </w:p>
    <w:p w:rsidR="00610C68" w:rsidRPr="00684E0D" w:rsidRDefault="00610C68" w:rsidP="00610C68">
      <w:pPr>
        <w:autoSpaceDE w:val="0"/>
        <w:autoSpaceDN w:val="0"/>
        <w:adjustRightInd w:val="0"/>
        <w:spacing w:after="0" w:line="240" w:lineRule="auto"/>
        <w:rPr>
          <w:rFonts w:cs="TimesNewRomanPSMT"/>
          <w:sz w:val="24"/>
          <w:szCs w:val="24"/>
        </w:rPr>
      </w:pPr>
      <w:r w:rsidRPr="00684E0D">
        <w:rPr>
          <w:rFonts w:cs="TimesNewRomanPS-BoldMT"/>
          <w:b/>
          <w:bCs/>
          <w:sz w:val="24"/>
          <w:szCs w:val="24"/>
        </w:rPr>
        <w:t xml:space="preserve">Профицит бюджета </w:t>
      </w:r>
      <w:r w:rsidRPr="00684E0D">
        <w:rPr>
          <w:rFonts w:cs="TimesNewRomanPSMT"/>
          <w:sz w:val="24"/>
          <w:szCs w:val="24"/>
        </w:rPr>
        <w:t>– превышение доходов бюджета над его расходами</w:t>
      </w:r>
    </w:p>
    <w:p w:rsidR="00610C68" w:rsidRPr="00684E0D" w:rsidRDefault="00610C68" w:rsidP="00610C68">
      <w:pPr>
        <w:autoSpaceDE w:val="0"/>
        <w:autoSpaceDN w:val="0"/>
        <w:adjustRightInd w:val="0"/>
        <w:spacing w:after="0" w:line="240" w:lineRule="auto"/>
        <w:rPr>
          <w:rFonts w:cs="TimesNewRomanPSMT"/>
          <w:sz w:val="24"/>
          <w:szCs w:val="24"/>
        </w:rPr>
      </w:pPr>
      <w:r w:rsidRPr="00684E0D">
        <w:rPr>
          <w:rFonts w:cs="TimesNewRomanPS-BoldMT"/>
          <w:b/>
          <w:bCs/>
          <w:sz w:val="24"/>
          <w:szCs w:val="24"/>
        </w:rPr>
        <w:t xml:space="preserve">Расходные обязательства </w:t>
      </w:r>
      <w:r w:rsidRPr="00684E0D">
        <w:rPr>
          <w:rFonts w:cs="TimesNewRomanPSMT"/>
          <w:sz w:val="24"/>
          <w:szCs w:val="24"/>
        </w:rPr>
        <w:t>- обусловленные законом, иным нормативным правовым актом, договором или соглашением обязанности</w:t>
      </w:r>
      <w:r w:rsidR="002045E1" w:rsidRPr="00684E0D">
        <w:rPr>
          <w:rFonts w:cs="TimesNewRomanPSMT"/>
          <w:sz w:val="24"/>
          <w:szCs w:val="24"/>
        </w:rPr>
        <w:t xml:space="preserve"> </w:t>
      </w:r>
      <w:r w:rsidRPr="00684E0D">
        <w:rPr>
          <w:rFonts w:cs="TimesNewRomanPSMT"/>
          <w:sz w:val="24"/>
          <w:szCs w:val="24"/>
        </w:rPr>
        <w:t>муниципального образования или действующего от его имени казенного учреждения предоставить физическому или юридическому</w:t>
      </w:r>
      <w:r w:rsidR="002045E1" w:rsidRPr="00684E0D">
        <w:rPr>
          <w:rFonts w:cs="TimesNewRomanPSMT"/>
          <w:sz w:val="24"/>
          <w:szCs w:val="24"/>
        </w:rPr>
        <w:t xml:space="preserve"> </w:t>
      </w:r>
      <w:r w:rsidRPr="00684E0D">
        <w:rPr>
          <w:rFonts w:cs="TimesNewRomanPSMT"/>
          <w:sz w:val="24"/>
          <w:szCs w:val="24"/>
        </w:rPr>
        <w:t>лицу, иному публично-правовому образованию, субъекту</w:t>
      </w:r>
      <w:r w:rsidR="002045E1" w:rsidRPr="00684E0D">
        <w:rPr>
          <w:rFonts w:cs="TimesNewRomanPSMT"/>
          <w:sz w:val="24"/>
          <w:szCs w:val="24"/>
        </w:rPr>
        <w:t xml:space="preserve"> </w:t>
      </w:r>
      <w:r w:rsidRPr="00684E0D">
        <w:rPr>
          <w:rFonts w:cs="TimesNewRomanPSMT"/>
          <w:sz w:val="24"/>
          <w:szCs w:val="24"/>
        </w:rPr>
        <w:t>международного права средства из местного бюджета</w:t>
      </w:r>
    </w:p>
    <w:p w:rsidR="00610C68" w:rsidRPr="00684E0D" w:rsidRDefault="00610C68" w:rsidP="002045E1">
      <w:pPr>
        <w:autoSpaceDE w:val="0"/>
        <w:autoSpaceDN w:val="0"/>
        <w:adjustRightInd w:val="0"/>
        <w:spacing w:after="0" w:line="240" w:lineRule="auto"/>
        <w:rPr>
          <w:rFonts w:cs="TimesNewRomanPSMT"/>
          <w:sz w:val="24"/>
          <w:szCs w:val="24"/>
        </w:rPr>
      </w:pPr>
      <w:proofErr w:type="gramStart"/>
      <w:r w:rsidRPr="00684E0D">
        <w:rPr>
          <w:rFonts w:cs="TimesNewRomanPS-BoldMT"/>
          <w:b/>
          <w:bCs/>
          <w:sz w:val="24"/>
          <w:szCs w:val="24"/>
        </w:rPr>
        <w:t xml:space="preserve">Субвенции </w:t>
      </w:r>
      <w:r w:rsidRPr="00684E0D">
        <w:rPr>
          <w:rFonts w:cs="TimesNewRomanPSMT"/>
          <w:sz w:val="24"/>
          <w:szCs w:val="24"/>
        </w:rPr>
        <w:t>- межбюджетные трансферты, предоставляемые бюджету субъектов Российской Федерации в целях финансового</w:t>
      </w:r>
      <w:r w:rsidR="002045E1" w:rsidRPr="00684E0D">
        <w:rPr>
          <w:rFonts w:cs="TimesNewRomanPSMT"/>
          <w:sz w:val="24"/>
          <w:szCs w:val="24"/>
        </w:rPr>
        <w:t xml:space="preserve"> </w:t>
      </w:r>
      <w:r w:rsidRPr="00684E0D">
        <w:rPr>
          <w:rFonts w:cs="TimesNewRomanPSMT"/>
          <w:sz w:val="24"/>
          <w:szCs w:val="24"/>
        </w:rPr>
        <w:t>обеспечения расходных обязательств субъектов Российской Федерации и (или) муниципальных образований, возникающих при</w:t>
      </w:r>
      <w:r w:rsidR="002045E1" w:rsidRPr="00684E0D">
        <w:rPr>
          <w:rFonts w:cs="TimesNewRomanPSMT"/>
          <w:sz w:val="24"/>
          <w:szCs w:val="24"/>
        </w:rPr>
        <w:t xml:space="preserve"> </w:t>
      </w:r>
      <w:r w:rsidRPr="00684E0D">
        <w:rPr>
          <w:rFonts w:cs="TimesNewRomanPSMT"/>
          <w:sz w:val="24"/>
          <w:szCs w:val="24"/>
        </w:rPr>
        <w:t>выполнении полномочий Российской Федерации, переданных для осуществления органам государственной власти субъектов</w:t>
      </w:r>
      <w:r w:rsidR="002045E1" w:rsidRPr="00684E0D">
        <w:rPr>
          <w:rFonts w:cs="TimesNewRomanPSMT"/>
          <w:sz w:val="24"/>
          <w:szCs w:val="24"/>
        </w:rPr>
        <w:t xml:space="preserve"> </w:t>
      </w:r>
      <w:r w:rsidRPr="00684E0D">
        <w:rPr>
          <w:rFonts w:cs="TimesNewRomanPSMT"/>
          <w:sz w:val="24"/>
          <w:szCs w:val="24"/>
        </w:rPr>
        <w:t>Российской Федерации и (или) органам местного самоуправления в установленном порядке</w:t>
      </w:r>
      <w:proofErr w:type="gramEnd"/>
    </w:p>
    <w:p w:rsidR="001318D9" w:rsidRPr="00684E0D" w:rsidRDefault="001318D9" w:rsidP="00610C68">
      <w:pPr>
        <w:rPr>
          <w:sz w:val="24"/>
          <w:szCs w:val="24"/>
        </w:rPr>
      </w:pPr>
      <w:r w:rsidRPr="00684E0D">
        <w:rPr>
          <w:rFonts w:cs="TimesNewRomanPSMT"/>
          <w:b/>
          <w:sz w:val="24"/>
          <w:szCs w:val="24"/>
        </w:rPr>
        <w:t>Субсидии</w:t>
      </w:r>
      <w:r w:rsidR="002045E1" w:rsidRPr="00684E0D">
        <w:rPr>
          <w:rFonts w:cs="TimesNewRomanPSMT"/>
          <w:b/>
          <w:sz w:val="24"/>
          <w:szCs w:val="24"/>
        </w:rPr>
        <w:t xml:space="preserve"> </w:t>
      </w:r>
      <w:r w:rsidRPr="00684E0D">
        <w:rPr>
          <w:rFonts w:cs="TimesNewRomanPSMT"/>
          <w:sz w:val="24"/>
          <w:szCs w:val="24"/>
        </w:rPr>
        <w:t>-</w:t>
      </w:r>
      <w:r w:rsidR="002045E1" w:rsidRPr="00684E0D">
        <w:rPr>
          <w:rFonts w:cs="TimesNewRomanPSMT"/>
          <w:sz w:val="24"/>
          <w:szCs w:val="24"/>
        </w:rPr>
        <w:t xml:space="preserve"> 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p w:rsidR="00610C68" w:rsidRPr="00684E0D" w:rsidRDefault="00610C68"/>
    <w:p w:rsidR="00610C68" w:rsidRPr="00684E0D" w:rsidRDefault="00610C68"/>
    <w:p w:rsidR="00610C68" w:rsidRPr="00684E0D" w:rsidRDefault="00610C68"/>
    <w:p w:rsidR="00610C68" w:rsidRPr="00684E0D" w:rsidRDefault="00610C68"/>
    <w:p w:rsidR="00610C68" w:rsidRPr="00684E0D" w:rsidRDefault="00610C68"/>
    <w:p w:rsidR="00610C68" w:rsidRPr="00684E0D" w:rsidRDefault="00610C68"/>
    <w:p w:rsidR="00610C68" w:rsidRPr="00684E0D" w:rsidRDefault="00610C68"/>
    <w:p w:rsidR="00610C68" w:rsidRPr="00684E0D" w:rsidRDefault="00610C68"/>
    <w:p w:rsidR="00610C68" w:rsidRPr="002F1F96" w:rsidRDefault="00DB356C">
      <w:pPr>
        <w:rPr>
          <w:b/>
          <w:sz w:val="28"/>
          <w:szCs w:val="28"/>
        </w:rPr>
      </w:pPr>
      <w:r w:rsidRPr="002F1F96">
        <w:rPr>
          <w:b/>
          <w:sz w:val="28"/>
          <w:szCs w:val="28"/>
        </w:rPr>
        <w:lastRenderedPageBreak/>
        <w:t>Контактная информация.</w:t>
      </w:r>
    </w:p>
    <w:tbl>
      <w:tblPr>
        <w:tblStyle w:val="a5"/>
        <w:tblW w:w="0" w:type="auto"/>
        <w:tblLook w:val="04A0"/>
      </w:tblPr>
      <w:tblGrid>
        <w:gridCol w:w="2917"/>
        <w:gridCol w:w="2420"/>
        <w:gridCol w:w="2450"/>
        <w:gridCol w:w="2350"/>
      </w:tblGrid>
      <w:tr w:rsidR="00C14775" w:rsidRPr="00684E0D" w:rsidTr="00DD6B98">
        <w:tc>
          <w:tcPr>
            <w:tcW w:w="2917" w:type="dxa"/>
          </w:tcPr>
          <w:p w:rsidR="00C14775" w:rsidRPr="00684E0D" w:rsidRDefault="00C14775">
            <w:r w:rsidRPr="00684E0D">
              <w:t>учреждение</w:t>
            </w:r>
          </w:p>
        </w:tc>
        <w:tc>
          <w:tcPr>
            <w:tcW w:w="2420" w:type="dxa"/>
          </w:tcPr>
          <w:p w:rsidR="00C14775" w:rsidRPr="00684E0D" w:rsidRDefault="00C14775">
            <w:r w:rsidRPr="00684E0D">
              <w:t xml:space="preserve">Часы работы </w:t>
            </w:r>
          </w:p>
        </w:tc>
        <w:tc>
          <w:tcPr>
            <w:tcW w:w="2450" w:type="dxa"/>
          </w:tcPr>
          <w:p w:rsidR="00C14775" w:rsidRPr="00684E0D" w:rsidRDefault="00C14775">
            <w:r w:rsidRPr="00684E0D">
              <w:t>руководство</w:t>
            </w:r>
          </w:p>
        </w:tc>
        <w:tc>
          <w:tcPr>
            <w:tcW w:w="2350" w:type="dxa"/>
          </w:tcPr>
          <w:p w:rsidR="00C14775" w:rsidRPr="00684E0D" w:rsidRDefault="00C14775">
            <w:r w:rsidRPr="00684E0D">
              <w:t>Часы приема</w:t>
            </w:r>
            <w:r w:rsidR="00DD6B98" w:rsidRPr="00684E0D">
              <w:t xml:space="preserve"> жителей</w:t>
            </w:r>
          </w:p>
        </w:tc>
      </w:tr>
      <w:tr w:rsidR="00C14775" w:rsidRPr="00684E0D" w:rsidTr="00DD6B98">
        <w:tc>
          <w:tcPr>
            <w:tcW w:w="2917" w:type="dxa"/>
          </w:tcPr>
          <w:p w:rsidR="00C14775" w:rsidRPr="00684E0D" w:rsidRDefault="00650878">
            <w:r w:rsidRPr="00684E0D">
              <w:t>Муниципальный совет внутригородского муниципального образования Санкт-Петербурга муниципального округа Невский округ</w:t>
            </w:r>
          </w:p>
          <w:p w:rsidR="00650878" w:rsidRPr="00684E0D" w:rsidRDefault="00650878" w:rsidP="00650878">
            <w:r w:rsidRPr="00684E0D">
              <w:t xml:space="preserve">Адрес:193231. </w:t>
            </w:r>
            <w:r w:rsidRPr="00684E0D">
              <w:rPr>
                <w:lang w:val="en-US"/>
              </w:rPr>
              <w:t>C</w:t>
            </w:r>
            <w:proofErr w:type="spellStart"/>
            <w:r w:rsidRPr="00684E0D">
              <w:t>анкт-Петербург</w:t>
            </w:r>
            <w:proofErr w:type="spellEnd"/>
            <w:r w:rsidRPr="00684E0D">
              <w:t>, ул.Коллонтай д.21 к.1</w:t>
            </w:r>
          </w:p>
          <w:p w:rsidR="00650878" w:rsidRPr="00684E0D" w:rsidRDefault="00650878" w:rsidP="00650878">
            <w:r w:rsidRPr="00684E0D">
              <w:t>Тел/факс</w:t>
            </w:r>
            <w:r w:rsidR="00DD6B98" w:rsidRPr="00684E0D">
              <w:t xml:space="preserve"> (812)</w:t>
            </w:r>
            <w:r w:rsidRPr="00684E0D">
              <w:t xml:space="preserve"> 589</w:t>
            </w:r>
            <w:r w:rsidR="00DD6B98" w:rsidRPr="00684E0D">
              <w:t xml:space="preserve"> </w:t>
            </w:r>
            <w:r w:rsidRPr="00684E0D">
              <w:t>27</w:t>
            </w:r>
            <w:r w:rsidR="00DD6B98" w:rsidRPr="00684E0D">
              <w:t xml:space="preserve"> </w:t>
            </w:r>
            <w:proofErr w:type="spellStart"/>
            <w:r w:rsidRPr="00684E0D">
              <w:t>27</w:t>
            </w:r>
            <w:proofErr w:type="spellEnd"/>
          </w:p>
          <w:p w:rsidR="00650878" w:rsidRPr="00684E0D" w:rsidRDefault="00650878" w:rsidP="00650878">
            <w:r w:rsidRPr="00684E0D">
              <w:t>Электронная почта:</w:t>
            </w:r>
            <w:proofErr w:type="spellStart"/>
            <w:r w:rsidR="00DD6B98" w:rsidRPr="00684E0D">
              <w:rPr>
                <w:lang w:val="en-US"/>
              </w:rPr>
              <w:t>nevokrug</w:t>
            </w:r>
            <w:proofErr w:type="spellEnd"/>
            <w:r w:rsidR="00DD6B98" w:rsidRPr="00684E0D">
              <w:t>@</w:t>
            </w:r>
            <w:proofErr w:type="spellStart"/>
            <w:r w:rsidR="00DD6B98" w:rsidRPr="00684E0D">
              <w:rPr>
                <w:lang w:val="en-US"/>
              </w:rPr>
              <w:t>nevokrug</w:t>
            </w:r>
            <w:proofErr w:type="spellEnd"/>
            <w:r w:rsidR="00DD6B98" w:rsidRPr="00684E0D">
              <w:t>.</w:t>
            </w:r>
            <w:proofErr w:type="spellStart"/>
            <w:r w:rsidR="00DD6B98" w:rsidRPr="00684E0D">
              <w:rPr>
                <w:lang w:val="en-US"/>
              </w:rPr>
              <w:t>ru</w:t>
            </w:r>
            <w:proofErr w:type="spellEnd"/>
          </w:p>
        </w:tc>
        <w:tc>
          <w:tcPr>
            <w:tcW w:w="2420" w:type="dxa"/>
          </w:tcPr>
          <w:p w:rsidR="00C14775" w:rsidRPr="00684E0D" w:rsidRDefault="00DD6B98">
            <w:r w:rsidRPr="00684E0D">
              <w:t>Понедельник-четверг</w:t>
            </w:r>
          </w:p>
          <w:p w:rsidR="00DD6B98" w:rsidRPr="00684E0D" w:rsidRDefault="00DD6B98">
            <w:r w:rsidRPr="00684E0D">
              <w:t>с 9-00 до 18-00</w:t>
            </w:r>
          </w:p>
          <w:p w:rsidR="00DD6B98" w:rsidRPr="00684E0D" w:rsidRDefault="00DD6B98">
            <w:r w:rsidRPr="00684E0D">
              <w:t xml:space="preserve">пятница </w:t>
            </w:r>
          </w:p>
          <w:p w:rsidR="00DD6B98" w:rsidRPr="00684E0D" w:rsidRDefault="00DD6B98">
            <w:r w:rsidRPr="00684E0D">
              <w:t>с 9-00 до 15-30</w:t>
            </w:r>
          </w:p>
        </w:tc>
        <w:tc>
          <w:tcPr>
            <w:tcW w:w="2450" w:type="dxa"/>
          </w:tcPr>
          <w:p w:rsidR="00C14775" w:rsidRPr="00684E0D" w:rsidRDefault="00DD6B98">
            <w:r w:rsidRPr="00684E0D">
              <w:t xml:space="preserve">Глава муниципального образования </w:t>
            </w:r>
            <w:proofErr w:type="gramStart"/>
            <w:r w:rsidRPr="00684E0D">
              <w:t>исполняющий</w:t>
            </w:r>
            <w:proofErr w:type="gramEnd"/>
            <w:r w:rsidRPr="00684E0D">
              <w:t xml:space="preserve"> полномочия председателя муниципального совета </w:t>
            </w:r>
          </w:p>
          <w:p w:rsidR="00DD6B98" w:rsidRPr="00684E0D" w:rsidRDefault="00DD6B98">
            <w:r w:rsidRPr="00684E0D">
              <w:t>Самойленко Алексей Александрович</w:t>
            </w:r>
          </w:p>
        </w:tc>
        <w:tc>
          <w:tcPr>
            <w:tcW w:w="2350" w:type="dxa"/>
          </w:tcPr>
          <w:p w:rsidR="00DD6B98" w:rsidRPr="00684E0D" w:rsidRDefault="00DD6B98">
            <w:r w:rsidRPr="00684E0D">
              <w:t xml:space="preserve">Последний вторник месяца </w:t>
            </w:r>
          </w:p>
          <w:p w:rsidR="00C14775" w:rsidRPr="00684E0D" w:rsidRDefault="00DD6B98">
            <w:r w:rsidRPr="00684E0D">
              <w:t xml:space="preserve">с 17-00 до 19-00 </w:t>
            </w:r>
          </w:p>
          <w:p w:rsidR="00DD6B98" w:rsidRPr="00684E0D" w:rsidRDefault="00DD6B98" w:rsidP="00DD6B98">
            <w:r w:rsidRPr="00684E0D">
              <w:t>по предварительной записи</w:t>
            </w:r>
          </w:p>
        </w:tc>
      </w:tr>
      <w:tr w:rsidR="00DD6B98" w:rsidRPr="00684E0D" w:rsidTr="00DD6B98">
        <w:tc>
          <w:tcPr>
            <w:tcW w:w="2917" w:type="dxa"/>
          </w:tcPr>
          <w:p w:rsidR="00DD6B98" w:rsidRPr="00684E0D" w:rsidRDefault="00DD6B98" w:rsidP="00DD6B98">
            <w:r w:rsidRPr="00684E0D">
              <w:t>Местная администрация внутригородского муниципального образования Санкт-Петербурга муниципального округа Невский округ</w:t>
            </w:r>
          </w:p>
          <w:p w:rsidR="00DD6B98" w:rsidRPr="00684E0D" w:rsidRDefault="00DD6B98" w:rsidP="00DD6B98">
            <w:r w:rsidRPr="00684E0D">
              <w:t xml:space="preserve">Адрес:193231. </w:t>
            </w:r>
            <w:r w:rsidRPr="00684E0D">
              <w:rPr>
                <w:lang w:val="en-US"/>
              </w:rPr>
              <w:t>C</w:t>
            </w:r>
            <w:proofErr w:type="spellStart"/>
            <w:r w:rsidRPr="00684E0D">
              <w:t>анкт-Петербург</w:t>
            </w:r>
            <w:proofErr w:type="spellEnd"/>
            <w:r w:rsidRPr="00684E0D">
              <w:t>, ул.Коллонтай д.21 к.1</w:t>
            </w:r>
          </w:p>
          <w:p w:rsidR="00DD6B98" w:rsidRPr="00684E0D" w:rsidRDefault="00DD6B98" w:rsidP="00DD6B98">
            <w:r w:rsidRPr="00684E0D">
              <w:t xml:space="preserve">Тел/факс (812) 589 27 </w:t>
            </w:r>
            <w:proofErr w:type="spellStart"/>
            <w:r w:rsidRPr="00684E0D">
              <w:t>27</w:t>
            </w:r>
            <w:proofErr w:type="spellEnd"/>
          </w:p>
          <w:p w:rsidR="00DD6B98" w:rsidRPr="00684E0D" w:rsidRDefault="00DD6B98" w:rsidP="00DD6B98">
            <w:r w:rsidRPr="00684E0D">
              <w:t>Электронная почта:</w:t>
            </w:r>
            <w:proofErr w:type="spellStart"/>
            <w:r w:rsidRPr="00684E0D">
              <w:rPr>
                <w:lang w:val="en-US"/>
              </w:rPr>
              <w:t>nevokrug</w:t>
            </w:r>
            <w:proofErr w:type="spellEnd"/>
            <w:r w:rsidRPr="00684E0D">
              <w:t>@</w:t>
            </w:r>
            <w:proofErr w:type="spellStart"/>
            <w:r w:rsidRPr="00684E0D">
              <w:rPr>
                <w:lang w:val="en-US"/>
              </w:rPr>
              <w:t>nevokrug</w:t>
            </w:r>
            <w:proofErr w:type="spellEnd"/>
            <w:r w:rsidRPr="00684E0D">
              <w:t>.</w:t>
            </w:r>
            <w:proofErr w:type="spellStart"/>
            <w:r w:rsidRPr="00684E0D">
              <w:rPr>
                <w:lang w:val="en-US"/>
              </w:rPr>
              <w:t>ru</w:t>
            </w:r>
            <w:proofErr w:type="spellEnd"/>
          </w:p>
        </w:tc>
        <w:tc>
          <w:tcPr>
            <w:tcW w:w="2420" w:type="dxa"/>
          </w:tcPr>
          <w:p w:rsidR="00DD6B98" w:rsidRPr="00684E0D" w:rsidRDefault="00DD6B98" w:rsidP="00D06C1C">
            <w:r w:rsidRPr="00684E0D">
              <w:t>Понедельник-четверг</w:t>
            </w:r>
          </w:p>
          <w:p w:rsidR="00DD6B98" w:rsidRPr="00684E0D" w:rsidRDefault="00DD6B98" w:rsidP="00D06C1C">
            <w:r w:rsidRPr="00684E0D">
              <w:t>с 9-00 до 18-00</w:t>
            </w:r>
          </w:p>
          <w:p w:rsidR="00DD6B98" w:rsidRPr="00684E0D" w:rsidRDefault="00DD6B98" w:rsidP="00D06C1C">
            <w:r w:rsidRPr="00684E0D">
              <w:t xml:space="preserve">пятница </w:t>
            </w:r>
          </w:p>
          <w:p w:rsidR="00DD6B98" w:rsidRPr="00684E0D" w:rsidRDefault="00DD6B98" w:rsidP="00D06C1C">
            <w:r w:rsidRPr="00684E0D">
              <w:t>с 9-00 до 15-30</w:t>
            </w:r>
          </w:p>
        </w:tc>
        <w:tc>
          <w:tcPr>
            <w:tcW w:w="2450" w:type="dxa"/>
          </w:tcPr>
          <w:p w:rsidR="00DD6B98" w:rsidRPr="00684E0D" w:rsidRDefault="00DD6B98">
            <w:r w:rsidRPr="00684E0D">
              <w:t>Глава местной администрации</w:t>
            </w:r>
          </w:p>
          <w:p w:rsidR="00DD6B98" w:rsidRPr="00684E0D" w:rsidRDefault="00DD6B98" w:rsidP="00DD6B98">
            <w:r w:rsidRPr="00684E0D">
              <w:t>Спешилов Аскар Александрович</w:t>
            </w:r>
          </w:p>
        </w:tc>
        <w:tc>
          <w:tcPr>
            <w:tcW w:w="2350" w:type="dxa"/>
          </w:tcPr>
          <w:p w:rsidR="00DD6B98" w:rsidRPr="00684E0D" w:rsidRDefault="00DD6B98" w:rsidP="00DD6B98">
            <w:r w:rsidRPr="00684E0D">
              <w:t xml:space="preserve">Четверг по предварительной записи </w:t>
            </w:r>
          </w:p>
        </w:tc>
      </w:tr>
    </w:tbl>
    <w:p w:rsidR="00610C68" w:rsidRDefault="00610C68"/>
    <w:p w:rsidR="00B961B1" w:rsidRPr="00C13156" w:rsidRDefault="00B961B1" w:rsidP="00B961B1">
      <w:pPr>
        <w:autoSpaceDE w:val="0"/>
        <w:autoSpaceDN w:val="0"/>
        <w:adjustRightInd w:val="0"/>
        <w:spacing w:after="0" w:line="240" w:lineRule="auto"/>
        <w:rPr>
          <w:rFonts w:cs="TimesNewRomanPSMT"/>
        </w:rPr>
      </w:pPr>
      <w:r w:rsidRPr="00C13156">
        <w:rPr>
          <w:rFonts w:cs="TimesNewRomanPSMT"/>
        </w:rPr>
        <w:t xml:space="preserve">Жители округа принимают участие </w:t>
      </w:r>
      <w:r>
        <w:rPr>
          <w:rFonts w:cs="TimesNewRomanPSMT"/>
        </w:rPr>
        <w:t xml:space="preserve">в публичных слушаниях </w:t>
      </w:r>
      <w:r w:rsidRPr="00C13156">
        <w:rPr>
          <w:rFonts w:cs="TimesNewRomanPSMT"/>
        </w:rPr>
        <w:t xml:space="preserve"> </w:t>
      </w:r>
      <w:r>
        <w:rPr>
          <w:rFonts w:cs="TimesNewRomanPSMT"/>
        </w:rPr>
        <w:t>при обсуждении проектов муниципальных правовых актов</w:t>
      </w:r>
      <w:r w:rsidRPr="00C13156">
        <w:rPr>
          <w:rFonts w:cs="TimesNewRomanPSMT"/>
        </w:rPr>
        <w:t>, в соответствии со статьей 24 Устава ВМО Невский округ от 14 декабря 2011 года №13/1 (с учетом изменений и дополнений).</w:t>
      </w:r>
    </w:p>
    <w:p w:rsidR="00B961B1" w:rsidRPr="00684E0D" w:rsidRDefault="00B961B1"/>
    <w:p w:rsidR="00610C68" w:rsidRPr="00684E0D" w:rsidRDefault="00610C68"/>
    <w:sectPr w:rsidR="00610C68" w:rsidRPr="00684E0D" w:rsidSect="00D5268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09F2"/>
    <w:multiLevelType w:val="multilevel"/>
    <w:tmpl w:val="B042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drawingGridHorizontalSpacing w:val="110"/>
  <w:displayHorizontalDrawingGridEvery w:val="2"/>
  <w:characterSpacingControl w:val="doNotCompress"/>
  <w:compat>
    <w:useFELayout/>
  </w:compat>
  <w:rsids>
    <w:rsidRoot w:val="005C6533"/>
    <w:rsid w:val="00000279"/>
    <w:rsid w:val="00010F06"/>
    <w:rsid w:val="00022D7C"/>
    <w:rsid w:val="00047534"/>
    <w:rsid w:val="00062E10"/>
    <w:rsid w:val="0009558C"/>
    <w:rsid w:val="000A162F"/>
    <w:rsid w:val="000A5E40"/>
    <w:rsid w:val="000F18BB"/>
    <w:rsid w:val="00125B2B"/>
    <w:rsid w:val="001318D9"/>
    <w:rsid w:val="00170194"/>
    <w:rsid w:val="001B6A01"/>
    <w:rsid w:val="001D25F1"/>
    <w:rsid w:val="001D39FB"/>
    <w:rsid w:val="001E3F52"/>
    <w:rsid w:val="002045E1"/>
    <w:rsid w:val="002111F6"/>
    <w:rsid w:val="00211CAC"/>
    <w:rsid w:val="00233E34"/>
    <w:rsid w:val="00251A77"/>
    <w:rsid w:val="00292E09"/>
    <w:rsid w:val="00294F57"/>
    <w:rsid w:val="00296E69"/>
    <w:rsid w:val="002A2590"/>
    <w:rsid w:val="002B2201"/>
    <w:rsid w:val="002C0A8A"/>
    <w:rsid w:val="002C4F48"/>
    <w:rsid w:val="002D3533"/>
    <w:rsid w:val="002F1F96"/>
    <w:rsid w:val="00313754"/>
    <w:rsid w:val="00320034"/>
    <w:rsid w:val="00320C15"/>
    <w:rsid w:val="00340E1C"/>
    <w:rsid w:val="00344BEC"/>
    <w:rsid w:val="003640CD"/>
    <w:rsid w:val="003B7AB5"/>
    <w:rsid w:val="003C14EE"/>
    <w:rsid w:val="003C371D"/>
    <w:rsid w:val="003E4493"/>
    <w:rsid w:val="00410A33"/>
    <w:rsid w:val="004246FA"/>
    <w:rsid w:val="0043041E"/>
    <w:rsid w:val="00433AED"/>
    <w:rsid w:val="00436C28"/>
    <w:rsid w:val="00460114"/>
    <w:rsid w:val="00465D69"/>
    <w:rsid w:val="00487772"/>
    <w:rsid w:val="004A43E3"/>
    <w:rsid w:val="005168FD"/>
    <w:rsid w:val="00535FDA"/>
    <w:rsid w:val="005662FB"/>
    <w:rsid w:val="0058308C"/>
    <w:rsid w:val="00583890"/>
    <w:rsid w:val="005A2B43"/>
    <w:rsid w:val="005C6533"/>
    <w:rsid w:val="005D25F8"/>
    <w:rsid w:val="005D6B8D"/>
    <w:rsid w:val="005E1B71"/>
    <w:rsid w:val="0060128A"/>
    <w:rsid w:val="00610C68"/>
    <w:rsid w:val="00645AC9"/>
    <w:rsid w:val="00650878"/>
    <w:rsid w:val="00671495"/>
    <w:rsid w:val="00675888"/>
    <w:rsid w:val="006772C6"/>
    <w:rsid w:val="006806BD"/>
    <w:rsid w:val="00684E0D"/>
    <w:rsid w:val="006A148D"/>
    <w:rsid w:val="006A66A8"/>
    <w:rsid w:val="006F0FA3"/>
    <w:rsid w:val="0070286B"/>
    <w:rsid w:val="00772D5C"/>
    <w:rsid w:val="007921D6"/>
    <w:rsid w:val="00792DA2"/>
    <w:rsid w:val="007959E3"/>
    <w:rsid w:val="007A1CF1"/>
    <w:rsid w:val="007A1F85"/>
    <w:rsid w:val="007A5E42"/>
    <w:rsid w:val="007C0113"/>
    <w:rsid w:val="0083102D"/>
    <w:rsid w:val="00855952"/>
    <w:rsid w:val="008910B4"/>
    <w:rsid w:val="0089745A"/>
    <w:rsid w:val="008C43AB"/>
    <w:rsid w:val="009500CF"/>
    <w:rsid w:val="009718AA"/>
    <w:rsid w:val="00984860"/>
    <w:rsid w:val="009B7155"/>
    <w:rsid w:val="009C1199"/>
    <w:rsid w:val="00A063A8"/>
    <w:rsid w:val="00A42103"/>
    <w:rsid w:val="00A7006A"/>
    <w:rsid w:val="00A703E0"/>
    <w:rsid w:val="00A71351"/>
    <w:rsid w:val="00A73105"/>
    <w:rsid w:val="00AD0FBA"/>
    <w:rsid w:val="00AE2714"/>
    <w:rsid w:val="00AF1042"/>
    <w:rsid w:val="00B4359D"/>
    <w:rsid w:val="00B51DCA"/>
    <w:rsid w:val="00B52928"/>
    <w:rsid w:val="00B60EFD"/>
    <w:rsid w:val="00B961B1"/>
    <w:rsid w:val="00BE163B"/>
    <w:rsid w:val="00C13156"/>
    <w:rsid w:val="00C14775"/>
    <w:rsid w:val="00C15931"/>
    <w:rsid w:val="00C17504"/>
    <w:rsid w:val="00CD2451"/>
    <w:rsid w:val="00D06C1C"/>
    <w:rsid w:val="00D3631A"/>
    <w:rsid w:val="00D520F8"/>
    <w:rsid w:val="00D5268B"/>
    <w:rsid w:val="00D56A5E"/>
    <w:rsid w:val="00D57BC8"/>
    <w:rsid w:val="00D6163C"/>
    <w:rsid w:val="00D6781C"/>
    <w:rsid w:val="00DA22F4"/>
    <w:rsid w:val="00DB356C"/>
    <w:rsid w:val="00DD6B98"/>
    <w:rsid w:val="00DE495C"/>
    <w:rsid w:val="00DE7B0A"/>
    <w:rsid w:val="00DF1C5C"/>
    <w:rsid w:val="00DF7F68"/>
    <w:rsid w:val="00E048EA"/>
    <w:rsid w:val="00E40A7F"/>
    <w:rsid w:val="00E53FD6"/>
    <w:rsid w:val="00E80129"/>
    <w:rsid w:val="00EA201E"/>
    <w:rsid w:val="00ED2F94"/>
    <w:rsid w:val="00ED682B"/>
    <w:rsid w:val="00F13672"/>
    <w:rsid w:val="00F16854"/>
    <w:rsid w:val="00F56D3F"/>
    <w:rsid w:val="00FA182C"/>
    <w:rsid w:val="00FB3C65"/>
    <w:rsid w:val="00FE6BD2"/>
    <w:rsid w:val="00FF1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8EA"/>
  </w:style>
  <w:style w:type="paragraph" w:styleId="5">
    <w:name w:val="heading 5"/>
    <w:basedOn w:val="a"/>
    <w:link w:val="50"/>
    <w:uiPriority w:val="9"/>
    <w:qFormat/>
    <w:rsid w:val="002111F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6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2111F6"/>
    <w:rPr>
      <w:rFonts w:ascii="Times New Roman" w:eastAsia="Times New Roman" w:hAnsi="Times New Roman" w:cs="Times New Roman"/>
      <w:b/>
      <w:bCs/>
      <w:sz w:val="20"/>
      <w:szCs w:val="20"/>
    </w:rPr>
  </w:style>
  <w:style w:type="character" w:styleId="a4">
    <w:name w:val="Strong"/>
    <w:basedOn w:val="a0"/>
    <w:qFormat/>
    <w:rsid w:val="002111F6"/>
    <w:rPr>
      <w:b/>
      <w:bCs/>
    </w:rPr>
  </w:style>
  <w:style w:type="table" w:styleId="a5">
    <w:name w:val="Table Grid"/>
    <w:basedOn w:val="a1"/>
    <w:uiPriority w:val="59"/>
    <w:rsid w:val="00792D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3C14EE"/>
  </w:style>
</w:styles>
</file>

<file path=word/webSettings.xml><?xml version="1.0" encoding="utf-8"?>
<w:webSettings xmlns:r="http://schemas.openxmlformats.org/officeDocument/2006/relationships" xmlns:w="http://schemas.openxmlformats.org/wordprocessingml/2006/main">
  <w:divs>
    <w:div w:id="213351416">
      <w:bodyDiv w:val="1"/>
      <w:marLeft w:val="0"/>
      <w:marRight w:val="0"/>
      <w:marTop w:val="0"/>
      <w:marBottom w:val="0"/>
      <w:divBdr>
        <w:top w:val="none" w:sz="0" w:space="0" w:color="auto"/>
        <w:left w:val="none" w:sz="0" w:space="0" w:color="auto"/>
        <w:bottom w:val="none" w:sz="0" w:space="0" w:color="auto"/>
        <w:right w:val="none" w:sz="0" w:space="0" w:color="auto"/>
      </w:divBdr>
    </w:div>
    <w:div w:id="513111743">
      <w:bodyDiv w:val="1"/>
      <w:marLeft w:val="0"/>
      <w:marRight w:val="0"/>
      <w:marTop w:val="0"/>
      <w:marBottom w:val="0"/>
      <w:divBdr>
        <w:top w:val="none" w:sz="0" w:space="0" w:color="auto"/>
        <w:left w:val="none" w:sz="0" w:space="0" w:color="auto"/>
        <w:bottom w:val="none" w:sz="0" w:space="0" w:color="auto"/>
        <w:right w:val="none" w:sz="0" w:space="0" w:color="auto"/>
      </w:divBdr>
    </w:div>
    <w:div w:id="6736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Ряд 1</c:v>
                </c:pt>
              </c:strCache>
            </c:strRef>
          </c:tx>
          <c:dPt>
            <c:idx val="0"/>
            <c:spPr>
              <a:solidFill>
                <a:schemeClr val="tx2">
                  <a:lumMod val="40000"/>
                  <a:lumOff val="60000"/>
                </a:schemeClr>
              </a:solidFill>
            </c:spPr>
          </c:dPt>
          <c:dPt>
            <c:idx val="1"/>
            <c:spPr>
              <a:solidFill>
                <a:schemeClr val="tx2">
                  <a:lumMod val="40000"/>
                  <a:lumOff val="60000"/>
                </a:schemeClr>
              </a:solidFill>
            </c:spPr>
          </c:dPt>
          <c:dPt>
            <c:idx val="2"/>
            <c:spPr>
              <a:solidFill>
                <a:schemeClr val="tx2">
                  <a:lumMod val="40000"/>
                  <a:lumOff val="60000"/>
                </a:schemeClr>
              </a:solidFill>
            </c:spPr>
          </c:dPt>
          <c:dPt>
            <c:idx val="3"/>
            <c:spPr>
              <a:solidFill>
                <a:schemeClr val="tx2">
                  <a:lumMod val="40000"/>
                  <a:lumOff val="60000"/>
                </a:schemeClr>
              </a:solidFill>
            </c:spPr>
          </c:dPt>
          <c:dLbls>
            <c:dLbl>
              <c:idx val="0"/>
              <c:layout/>
              <c:tx>
                <c:rich>
                  <a:bodyPr/>
                  <a:lstStyle/>
                  <a:p>
                    <a:r>
                      <a:rPr lang="en-US"/>
                      <a:t>89826,6</a:t>
                    </a:r>
                    <a:endParaRPr lang="ru-RU"/>
                  </a:p>
                  <a:p>
                    <a:r>
                      <a:rPr lang="ru-RU"/>
                      <a:t> тыс.руб.</a:t>
                    </a:r>
                    <a:endParaRPr lang="en-US"/>
                  </a:p>
                </c:rich>
              </c:tx>
              <c:showVal val="1"/>
            </c:dLbl>
            <c:dLbl>
              <c:idx val="1"/>
              <c:layout/>
              <c:tx>
                <c:rich>
                  <a:bodyPr/>
                  <a:lstStyle/>
                  <a:p>
                    <a:r>
                      <a:rPr lang="en-US"/>
                      <a:t>102388</a:t>
                    </a:r>
                    <a:endParaRPr lang="ru-RU"/>
                  </a:p>
                  <a:p>
                    <a:r>
                      <a:rPr lang="ru-RU"/>
                      <a:t>тыс.руб.</a:t>
                    </a:r>
                    <a:endParaRPr lang="en-US"/>
                  </a:p>
                </c:rich>
              </c:tx>
              <c:showVal val="1"/>
            </c:dLbl>
            <c:dLbl>
              <c:idx val="2"/>
              <c:layout/>
              <c:tx>
                <c:rich>
                  <a:bodyPr/>
                  <a:lstStyle/>
                  <a:p>
                    <a:r>
                      <a:rPr lang="en-US"/>
                      <a:t>116061,</a:t>
                    </a:r>
                    <a:r>
                      <a:rPr lang="ru-RU"/>
                      <a:t>1</a:t>
                    </a:r>
                  </a:p>
                  <a:p>
                    <a:r>
                      <a:rPr lang="ru-RU"/>
                      <a:t>тыс.руб.</a:t>
                    </a:r>
                    <a:endParaRPr lang="en-US"/>
                  </a:p>
                </c:rich>
              </c:tx>
              <c:showVal val="1"/>
            </c:dLbl>
            <c:dLbl>
              <c:idx val="3"/>
              <c:layout/>
              <c:tx>
                <c:rich>
                  <a:bodyPr/>
                  <a:lstStyle/>
                  <a:p>
                    <a:r>
                      <a:rPr lang="en-US"/>
                      <a:t>166281,8</a:t>
                    </a:r>
                    <a:endParaRPr lang="ru-RU"/>
                  </a:p>
                  <a:p>
                    <a:r>
                      <a:rPr lang="ru-RU"/>
                      <a:t>тыс.руб.</a:t>
                    </a:r>
                    <a:endParaRPr lang="en-US"/>
                  </a:p>
                </c:rich>
              </c:tx>
              <c:showVal val="1"/>
            </c:dLbl>
            <c:showVal val="1"/>
          </c:dLbls>
          <c:cat>
            <c:strRef>
              <c:f>Лист1!$A$2:$A$5</c:f>
              <c:strCache>
                <c:ptCount val="4"/>
                <c:pt idx="0">
                  <c:v>2014 год</c:v>
                </c:pt>
                <c:pt idx="1">
                  <c:v>2015 год</c:v>
                </c:pt>
                <c:pt idx="2">
                  <c:v>2016 год</c:v>
                </c:pt>
                <c:pt idx="3">
                  <c:v>2017 год</c:v>
                </c:pt>
              </c:strCache>
            </c:strRef>
          </c:cat>
          <c:val>
            <c:numRef>
              <c:f>Лист1!$B$2:$B$5</c:f>
              <c:numCache>
                <c:formatCode>General</c:formatCode>
                <c:ptCount val="4"/>
                <c:pt idx="0">
                  <c:v>89826.6</c:v>
                </c:pt>
                <c:pt idx="1">
                  <c:v>102388</c:v>
                </c:pt>
                <c:pt idx="2">
                  <c:v>116061.1</c:v>
                </c:pt>
                <c:pt idx="3">
                  <c:v>166281.79999999999</c:v>
                </c:pt>
              </c:numCache>
            </c:numRef>
          </c:val>
        </c:ser>
        <c:overlap val="100"/>
        <c:axId val="124005760"/>
        <c:axId val="124040320"/>
      </c:barChart>
      <c:catAx>
        <c:axId val="124005760"/>
        <c:scaling>
          <c:orientation val="minMax"/>
        </c:scaling>
        <c:axPos val="b"/>
        <c:tickLblPos val="nextTo"/>
        <c:crossAx val="124040320"/>
        <c:crosses val="autoZero"/>
        <c:auto val="1"/>
        <c:lblAlgn val="ctr"/>
        <c:lblOffset val="100"/>
      </c:catAx>
      <c:valAx>
        <c:axId val="124040320"/>
        <c:scaling>
          <c:orientation val="minMax"/>
        </c:scaling>
        <c:axPos val="l"/>
        <c:majorGridlines/>
        <c:numFmt formatCode="General" sourceLinked="1"/>
        <c:tickLblPos val="nextTo"/>
        <c:crossAx val="124005760"/>
        <c:crosses val="autoZero"/>
        <c:crossBetween val="between"/>
      </c:valAx>
      <c:spPr>
        <a:solidFill>
          <a:schemeClr val="bg2"/>
        </a:solidFill>
      </c:spPr>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dLbl>
              <c:idx val="0"/>
              <c:layout/>
              <c:tx>
                <c:rich>
                  <a:bodyPr/>
                  <a:lstStyle/>
                  <a:p>
                    <a:r>
                      <a:rPr lang="en-US"/>
                      <a:t>4</a:t>
                    </a:r>
                    <a:r>
                      <a:rPr lang="ru-RU"/>
                      <a:t>3,4%</a:t>
                    </a:r>
                    <a:endParaRPr lang="en-US"/>
                  </a:p>
                </c:rich>
              </c:tx>
              <c:showVal val="1"/>
            </c:dLbl>
            <c:dLbl>
              <c:idx val="1"/>
              <c:layout/>
              <c:tx>
                <c:rich>
                  <a:bodyPr/>
                  <a:lstStyle/>
                  <a:p>
                    <a:r>
                      <a:rPr lang="ru-RU"/>
                      <a:t>18,6%</a:t>
                    </a:r>
                    <a:endParaRPr lang="en-US"/>
                  </a:p>
                </c:rich>
              </c:tx>
              <c:showVal val="1"/>
            </c:dLbl>
            <c:dLbl>
              <c:idx val="2"/>
              <c:layout/>
              <c:tx>
                <c:rich>
                  <a:bodyPr/>
                  <a:lstStyle/>
                  <a:p>
                    <a:r>
                      <a:rPr lang="ru-RU"/>
                      <a:t>0,6</a:t>
                    </a:r>
                  </a:p>
                  <a:p>
                    <a:r>
                      <a:rPr lang="ru-RU"/>
                      <a:t>%</a:t>
                    </a:r>
                    <a:endParaRPr lang="en-US"/>
                  </a:p>
                </c:rich>
              </c:tx>
              <c:showVal val="1"/>
            </c:dLbl>
            <c:dLbl>
              <c:idx val="3"/>
              <c:layout/>
              <c:tx>
                <c:rich>
                  <a:bodyPr/>
                  <a:lstStyle/>
                  <a:p>
                    <a:r>
                      <a:rPr lang="en-US"/>
                      <a:t>1</a:t>
                    </a:r>
                    <a:r>
                      <a:rPr lang="ru-RU"/>
                      <a:t>0</a:t>
                    </a:r>
                    <a:r>
                      <a:rPr lang="en-US"/>
                      <a:t>,</a:t>
                    </a:r>
                    <a:r>
                      <a:rPr lang="ru-RU"/>
                      <a:t>6</a:t>
                    </a:r>
                    <a:endParaRPr lang="en-US"/>
                  </a:p>
                </c:rich>
              </c:tx>
              <c:showVal val="1"/>
            </c:dLbl>
            <c:dLbl>
              <c:idx val="4"/>
              <c:layout/>
              <c:tx>
                <c:rich>
                  <a:bodyPr/>
                  <a:lstStyle/>
                  <a:p>
                    <a:r>
                      <a:rPr lang="ru-RU"/>
                      <a:t>26,8%</a:t>
                    </a:r>
                  </a:p>
                  <a:p>
                    <a:endParaRPr lang="en-US"/>
                  </a:p>
                </c:rich>
              </c:tx>
              <c:showVal val="1"/>
            </c:dLbl>
            <c:delete val="1"/>
          </c:dLbls>
          <c:cat>
            <c:strRef>
              <c:f>Лист1!$A$2:$A$6</c:f>
              <c:strCache>
                <c:ptCount val="5"/>
                <c:pt idx="0">
                  <c:v>налог взимаемый в связи с применением упрощенной системы налогообложения</c:v>
                </c:pt>
                <c:pt idx="1">
                  <c:v>единый налог на вмененный доход</c:v>
                </c:pt>
                <c:pt idx="2">
                  <c:v>налог, взимаемый в связи с применением патентной системы</c:v>
                </c:pt>
                <c:pt idx="3">
                  <c:v>субвенции на опеку и попечительство из бюджета Санкт-Петербурга</c:v>
                </c:pt>
                <c:pt idx="4">
                  <c:v>доходы от использования имущества, от оказания платных услуг и компенсации затрат государства, штрафы, санкции, возмещение ущерба</c:v>
                </c:pt>
              </c:strCache>
            </c:strRef>
          </c:cat>
          <c:val>
            <c:numRef>
              <c:f>Лист1!$B$2:$B$6</c:f>
              <c:numCache>
                <c:formatCode>General</c:formatCode>
                <c:ptCount val="5"/>
                <c:pt idx="0">
                  <c:v>4</c:v>
                </c:pt>
                <c:pt idx="1">
                  <c:v>1.6</c:v>
                </c:pt>
                <c:pt idx="2">
                  <c:v>0.4</c:v>
                </c:pt>
                <c:pt idx="3">
                  <c:v>1.2</c:v>
                </c:pt>
                <c:pt idx="4">
                  <c:v>2.6</c:v>
                </c:pt>
              </c:numCache>
            </c:numRef>
          </c:val>
        </c:ser>
      </c:pie3DChart>
    </c:plotArea>
    <c:legend>
      <c:legendPos val="r"/>
      <c:layout>
        <c:manualLayout>
          <c:xMode val="edge"/>
          <c:yMode val="edge"/>
          <c:x val="0.6143183143773695"/>
          <c:y val="0.18850206224221971"/>
          <c:w val="0.37179279673374188"/>
          <c:h val="0.77975190601175126"/>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sideWall>
      <c:spPr>
        <a:solidFill>
          <a:schemeClr val="bg2"/>
        </a:solidFill>
      </c:spPr>
    </c:sideWall>
    <c:backWall>
      <c:spPr>
        <a:solidFill>
          <a:schemeClr val="bg2"/>
        </a:solidFill>
      </c:spPr>
    </c:backWall>
    <c:plotArea>
      <c:layout/>
      <c:bar3DChart>
        <c:barDir val="col"/>
        <c:grouping val="stacked"/>
        <c:ser>
          <c:idx val="0"/>
          <c:order val="0"/>
          <c:tx>
            <c:strRef>
              <c:f>Лист1!$B$1</c:f>
              <c:strCache>
                <c:ptCount val="1"/>
                <c:pt idx="0">
                  <c:v>Ряд 1</c:v>
                </c:pt>
              </c:strCache>
            </c:strRef>
          </c:tx>
          <c:spPr>
            <a:solidFill>
              <a:schemeClr val="bg2">
                <a:lumMod val="50000"/>
              </a:schemeClr>
            </a:solidFill>
          </c:spPr>
          <c:dLbls>
            <c:dLbl>
              <c:idx val="0"/>
              <c:layout/>
              <c:tx>
                <c:rich>
                  <a:bodyPr/>
                  <a:lstStyle/>
                  <a:p>
                    <a:r>
                      <a:rPr lang="ru-RU"/>
                      <a:t>    </a:t>
                    </a:r>
                  </a:p>
                  <a:p>
                    <a:r>
                      <a:rPr lang="ru-RU"/>
                      <a:t>   93546,9</a:t>
                    </a:r>
                  </a:p>
                  <a:p>
                    <a:r>
                      <a:rPr lang="ru-RU" baseline="0"/>
                      <a:t>     тыс.руб.</a:t>
                    </a:r>
                    <a:endParaRPr lang="en-US"/>
                  </a:p>
                </c:rich>
              </c:tx>
              <c:showVal val="1"/>
            </c:dLbl>
            <c:dLbl>
              <c:idx val="1"/>
              <c:layout/>
              <c:tx>
                <c:rich>
                  <a:bodyPr/>
                  <a:lstStyle/>
                  <a:p>
                    <a:r>
                      <a:rPr lang="ru-RU"/>
                      <a:t>     101602,1</a:t>
                    </a:r>
                  </a:p>
                  <a:p>
                    <a:r>
                      <a:rPr lang="ru-RU"/>
                      <a:t>     тыс.руб.</a:t>
                    </a:r>
                    <a:endParaRPr lang="en-US"/>
                  </a:p>
                </c:rich>
              </c:tx>
              <c:showVal val="1"/>
            </c:dLbl>
            <c:dLbl>
              <c:idx val="2"/>
              <c:layout/>
              <c:tx>
                <c:rich>
                  <a:bodyPr/>
                  <a:lstStyle/>
                  <a:p>
                    <a:r>
                      <a:rPr lang="ru-RU"/>
                      <a:t>     100601,6</a:t>
                    </a:r>
                  </a:p>
                  <a:p>
                    <a:r>
                      <a:rPr lang="ru-RU"/>
                      <a:t>      тыс.руб.</a:t>
                    </a:r>
                    <a:endParaRPr lang="en-US"/>
                  </a:p>
                </c:rich>
              </c:tx>
              <c:showVal val="1"/>
            </c:dLbl>
            <c:dLbl>
              <c:idx val="3"/>
              <c:layout/>
              <c:tx>
                <c:rich>
                  <a:bodyPr/>
                  <a:lstStyle/>
                  <a:p>
                    <a:r>
                      <a:rPr lang="ru-RU"/>
                      <a:t>     176250,8</a:t>
                    </a:r>
                  </a:p>
                  <a:p>
                    <a:r>
                      <a:rPr lang="ru-RU"/>
                      <a:t>     тыс.руб.</a:t>
                    </a:r>
                    <a:endParaRPr lang="en-US"/>
                  </a:p>
                </c:rich>
              </c:tx>
              <c:showVal val="1"/>
            </c:dLbl>
            <c:delete val="1"/>
          </c:dLbls>
          <c:cat>
            <c:strRef>
              <c:f>Лист1!$A$2:$A$5</c:f>
              <c:strCache>
                <c:ptCount val="4"/>
                <c:pt idx="0">
                  <c:v>2014 год</c:v>
                </c:pt>
                <c:pt idx="1">
                  <c:v>2015 год</c:v>
                </c:pt>
                <c:pt idx="2">
                  <c:v>2016 год</c:v>
                </c:pt>
                <c:pt idx="3">
                  <c:v>2017 год</c:v>
                </c:pt>
              </c:strCache>
            </c:strRef>
          </c:cat>
          <c:val>
            <c:numRef>
              <c:f>Лист1!$B$2:$B$5</c:f>
              <c:numCache>
                <c:formatCode>General</c:formatCode>
                <c:ptCount val="4"/>
                <c:pt idx="0">
                  <c:v>93546.9</c:v>
                </c:pt>
                <c:pt idx="1">
                  <c:v>101602.1</c:v>
                </c:pt>
                <c:pt idx="2">
                  <c:v>100601.60000000002</c:v>
                </c:pt>
                <c:pt idx="3">
                  <c:v>176250.8</c:v>
                </c:pt>
              </c:numCache>
            </c:numRef>
          </c:val>
        </c:ser>
        <c:shape val="cylinder"/>
        <c:axId val="124509568"/>
        <c:axId val="124511360"/>
        <c:axId val="0"/>
      </c:bar3DChart>
      <c:catAx>
        <c:axId val="124509568"/>
        <c:scaling>
          <c:orientation val="minMax"/>
        </c:scaling>
        <c:axPos val="b"/>
        <c:tickLblPos val="nextTo"/>
        <c:crossAx val="124511360"/>
        <c:crosses val="autoZero"/>
        <c:auto val="1"/>
        <c:lblAlgn val="ctr"/>
        <c:lblOffset val="100"/>
      </c:catAx>
      <c:valAx>
        <c:axId val="124511360"/>
        <c:scaling>
          <c:orientation val="minMax"/>
        </c:scaling>
        <c:axPos val="l"/>
        <c:majorGridlines/>
        <c:numFmt formatCode="#,##0.00\ &quot;₽&quot;" sourceLinked="0"/>
        <c:tickLblPos val="nextTo"/>
        <c:crossAx val="12450956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explosion val="25"/>
          <c:dLbls>
            <c:dLbl>
              <c:idx val="0"/>
              <c:layout/>
              <c:showVal val="1"/>
            </c:dLbl>
            <c:dLbl>
              <c:idx val="1"/>
              <c:layout/>
              <c:showVal val="1"/>
            </c:dLbl>
            <c:dLbl>
              <c:idx val="2"/>
              <c:layout/>
              <c:showVal val="1"/>
            </c:dLbl>
            <c:dLbl>
              <c:idx val="3"/>
              <c:layout/>
              <c:showVal val="1"/>
            </c:dLbl>
            <c:dLbl>
              <c:idx val="4"/>
              <c:layout/>
              <c:showVal val="1"/>
            </c:dLbl>
            <c:dLbl>
              <c:idx val="5"/>
              <c:layout/>
              <c:showVal val="1"/>
            </c:dLbl>
            <c:delete val="1"/>
          </c:dLbls>
          <c:cat>
            <c:strRef>
              <c:f>Лист1!$A$2:$A$7</c:f>
              <c:strCache>
                <c:ptCount val="6"/>
                <c:pt idx="0">
                  <c:v>функционирование ОМСУ</c:v>
                </c:pt>
                <c:pt idx="1">
                  <c:v>Культура, СМИ</c:v>
                </c:pt>
                <c:pt idx="2">
                  <c:v>Образование, физкультура и спорт</c:v>
                </c:pt>
                <c:pt idx="3">
                  <c:v>социальная политика</c:v>
                </c:pt>
                <c:pt idx="4">
                  <c:v>другие общегосударственные вопросы</c:v>
                </c:pt>
                <c:pt idx="5">
                  <c:v>жилищно-коммунальное хозяйство</c:v>
                </c:pt>
              </c:strCache>
            </c:strRef>
          </c:cat>
          <c:val>
            <c:numRef>
              <c:f>Лист1!$B$2:$B$7</c:f>
              <c:numCache>
                <c:formatCode>0.00%</c:formatCode>
                <c:ptCount val="6"/>
                <c:pt idx="0">
                  <c:v>0.16300000000000001</c:v>
                </c:pt>
                <c:pt idx="1">
                  <c:v>0.14300000000000004</c:v>
                </c:pt>
                <c:pt idx="2">
                  <c:v>1.6000000000000021E-2</c:v>
                </c:pt>
                <c:pt idx="3">
                  <c:v>8.1000000000000003E-2</c:v>
                </c:pt>
                <c:pt idx="4">
                  <c:v>1.0999999999999998E-2</c:v>
                </c:pt>
                <c:pt idx="5">
                  <c:v>0.58599999999999997</c:v>
                </c:pt>
              </c:numCache>
            </c:numRef>
          </c:val>
        </c:ser>
        <c:firstSliceAng val="0"/>
      </c:pieChart>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3630</TotalTime>
  <Pages>31</Pages>
  <Words>8244</Words>
  <Characters>46994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dc:creator>
  <cp:keywords/>
  <dc:description/>
  <cp:lastModifiedBy>zhanna</cp:lastModifiedBy>
  <cp:revision>34</cp:revision>
  <cp:lastPrinted>2017-08-11T11:25:00Z</cp:lastPrinted>
  <dcterms:created xsi:type="dcterms:W3CDTF">2017-06-28T12:17:00Z</dcterms:created>
  <dcterms:modified xsi:type="dcterms:W3CDTF">2017-08-24T13:03:00Z</dcterms:modified>
</cp:coreProperties>
</file>